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DCB2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Муниципальное </w:t>
      </w:r>
      <w:r>
        <w:rPr>
          <w:rFonts w:ascii="Times New Roman" w:hAnsi="Times New Roman" w:cs="Times New Roman"/>
          <w:sz w:val="24"/>
          <w:lang w:val="ru-RU"/>
        </w:rPr>
        <w:t>автономное</w:t>
      </w:r>
      <w:r>
        <w:rPr>
          <w:rFonts w:hint="default"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</w:rPr>
        <w:t>общеобразовательное учреждение</w:t>
      </w:r>
    </w:p>
    <w:p w14:paraId="564CE61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«Средняя общеобразовательная школа №1</w:t>
      </w:r>
    </w:p>
    <w:p w14:paraId="565B2C1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углубленным изучением английского языка»</w:t>
      </w:r>
    </w:p>
    <w:p w14:paraId="006AF4E3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5"/>
        <w:tblW w:w="988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5245"/>
      </w:tblGrid>
      <w:tr w14:paraId="1D0CF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</w:tcPr>
          <w:p w14:paraId="57AF94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«Согласовано»</w:t>
            </w:r>
          </w:p>
          <w:p w14:paraId="5AB9B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методическом объединении</w:t>
            </w:r>
          </w:p>
          <w:p w14:paraId="7A5553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 20___ года</w:t>
            </w:r>
          </w:p>
          <w:p w14:paraId="7359E8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Координатор курсов </w:t>
            </w:r>
          </w:p>
          <w:p w14:paraId="27D40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«Готовимся к школе»</w:t>
            </w:r>
          </w:p>
          <w:p w14:paraId="371425C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___________________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Куропаткина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 xml:space="preserve"> А.Ю.</w:t>
            </w:r>
          </w:p>
        </w:tc>
        <w:tc>
          <w:tcPr>
            <w:tcW w:w="5245" w:type="dxa"/>
          </w:tcPr>
          <w:p w14:paraId="0EE25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«Утверждаю»</w:t>
            </w:r>
          </w:p>
          <w:p w14:paraId="0DBF2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М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ОУ «СОШ №1</w:t>
            </w:r>
          </w:p>
          <w:p w14:paraId="45F5FA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углубленным изучением английского языка»</w:t>
            </w:r>
          </w:p>
          <w:p w14:paraId="09E14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 20___ года</w:t>
            </w:r>
          </w:p>
          <w:p w14:paraId="694E6D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__________</w:t>
            </w:r>
          </w:p>
          <w:p w14:paraId="0E00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 Ригина С.Н.</w:t>
            </w:r>
          </w:p>
        </w:tc>
      </w:tr>
    </w:tbl>
    <w:p w14:paraId="1D0DB8CC">
      <w:pPr>
        <w:jc w:val="center"/>
        <w:rPr>
          <w:rFonts w:ascii="Times New Roman" w:hAnsi="Times New Roman" w:cs="Times New Roman"/>
          <w:b/>
          <w:sz w:val="28"/>
        </w:rPr>
      </w:pPr>
    </w:p>
    <w:p w14:paraId="5F012ADB">
      <w:pPr>
        <w:jc w:val="center"/>
        <w:rPr>
          <w:rFonts w:ascii="Times New Roman" w:hAnsi="Times New Roman" w:cs="Times New Roman"/>
          <w:b/>
          <w:sz w:val="28"/>
        </w:rPr>
      </w:pPr>
    </w:p>
    <w:p w14:paraId="4D05C4A4">
      <w:pPr>
        <w:jc w:val="center"/>
        <w:rPr>
          <w:rFonts w:ascii="Times New Roman" w:hAnsi="Times New Roman" w:cs="Times New Roman"/>
          <w:b/>
          <w:sz w:val="28"/>
        </w:rPr>
      </w:pPr>
    </w:p>
    <w:p w14:paraId="0CFDE82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РАБОЧАЯ ПРОГРАММА</w:t>
      </w:r>
    </w:p>
    <w:p w14:paraId="64F731A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курса «</w:t>
      </w:r>
      <w:r>
        <w:rPr>
          <w:rFonts w:ascii="Times New Roman" w:hAnsi="Times New Roman" w:cs="Times New Roman"/>
          <w:b/>
          <w:sz w:val="32"/>
          <w:lang w:val="ru-RU"/>
        </w:rPr>
        <w:t>Обучение</w:t>
      </w:r>
      <w:r>
        <w:rPr>
          <w:rFonts w:hint="default" w:ascii="Times New Roman" w:hAnsi="Times New Roman" w:cs="Times New Roman"/>
          <w:b/>
          <w:sz w:val="32"/>
          <w:lang w:val="ru-RU"/>
        </w:rPr>
        <w:t xml:space="preserve"> грамоте</w:t>
      </w:r>
      <w:r>
        <w:rPr>
          <w:rFonts w:ascii="Times New Roman" w:hAnsi="Times New Roman" w:cs="Times New Roman"/>
          <w:b/>
          <w:sz w:val="32"/>
        </w:rPr>
        <w:t>»</w:t>
      </w:r>
    </w:p>
    <w:p w14:paraId="1414812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для детей 5,5-7 лет</w:t>
      </w:r>
    </w:p>
    <w:p w14:paraId="73C5EBCE">
      <w:pPr>
        <w:suppressAutoHyphens/>
        <w:spacing w:after="0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на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-202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 w:eastAsia="ar-SA"/>
        </w:rPr>
        <w:t>6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учебный год</w:t>
      </w:r>
    </w:p>
    <w:p w14:paraId="642E4DAF">
      <w:pPr>
        <w:jc w:val="center"/>
        <w:rPr>
          <w:rFonts w:hint="default"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Куропаткиной</w:t>
      </w:r>
      <w:r>
        <w:rPr>
          <w:rFonts w:hint="default" w:ascii="Times New Roman" w:hAnsi="Times New Roman" w:cs="Times New Roman"/>
          <w:b/>
          <w:sz w:val="24"/>
          <w:lang w:val="ru-RU"/>
        </w:rPr>
        <w:t xml:space="preserve"> А.Ю.</w:t>
      </w:r>
    </w:p>
    <w:p w14:paraId="5552AD40">
      <w:pPr>
        <w:jc w:val="center"/>
        <w:rPr>
          <w:rFonts w:ascii="Times New Roman" w:hAnsi="Times New Roman" w:cs="Times New Roman"/>
          <w:b/>
          <w:sz w:val="28"/>
        </w:rPr>
      </w:pPr>
    </w:p>
    <w:p w14:paraId="3699AD17">
      <w:pPr>
        <w:jc w:val="center"/>
        <w:rPr>
          <w:rFonts w:ascii="Times New Roman" w:hAnsi="Times New Roman" w:cs="Times New Roman"/>
          <w:b/>
          <w:sz w:val="28"/>
        </w:rPr>
      </w:pPr>
    </w:p>
    <w:p w14:paraId="1414F87B">
      <w:pPr>
        <w:jc w:val="center"/>
        <w:rPr>
          <w:rFonts w:ascii="Times New Roman" w:hAnsi="Times New Roman" w:cs="Times New Roman"/>
          <w:b/>
          <w:sz w:val="28"/>
        </w:rPr>
      </w:pPr>
    </w:p>
    <w:p w14:paraId="2B8B6CB4">
      <w:pPr>
        <w:jc w:val="center"/>
        <w:rPr>
          <w:rFonts w:ascii="Times New Roman" w:hAnsi="Times New Roman" w:cs="Times New Roman"/>
          <w:b/>
          <w:sz w:val="28"/>
        </w:rPr>
      </w:pPr>
    </w:p>
    <w:p w14:paraId="7B0CD46D">
      <w:pPr>
        <w:jc w:val="center"/>
        <w:rPr>
          <w:rFonts w:ascii="Times New Roman" w:hAnsi="Times New Roman" w:cs="Times New Roman"/>
          <w:b/>
          <w:sz w:val="28"/>
        </w:rPr>
      </w:pPr>
    </w:p>
    <w:p w14:paraId="76867B74">
      <w:pPr>
        <w:jc w:val="center"/>
        <w:rPr>
          <w:rFonts w:ascii="Times New Roman" w:hAnsi="Times New Roman" w:cs="Times New Roman"/>
          <w:b/>
          <w:sz w:val="28"/>
        </w:rPr>
      </w:pPr>
    </w:p>
    <w:p w14:paraId="1C70E54C">
      <w:pPr>
        <w:jc w:val="center"/>
        <w:rPr>
          <w:rFonts w:ascii="Times New Roman" w:hAnsi="Times New Roman" w:cs="Times New Roman"/>
          <w:b/>
          <w:sz w:val="28"/>
        </w:rPr>
      </w:pPr>
    </w:p>
    <w:p w14:paraId="25CD2DA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</w:t>
      </w:r>
      <w:r>
        <w:rPr>
          <w:rFonts w:hint="default" w:ascii="Times New Roman" w:hAnsi="Times New Roman" w:cs="Times New Roman"/>
          <w:sz w:val="24"/>
          <w:lang w:val="ru-RU"/>
        </w:rPr>
        <w:t>5</w:t>
      </w:r>
      <w:r>
        <w:rPr>
          <w:rFonts w:ascii="Times New Roman" w:hAnsi="Times New Roman" w:cs="Times New Roman"/>
          <w:sz w:val="24"/>
        </w:rPr>
        <w:t xml:space="preserve"> год</w:t>
      </w:r>
    </w:p>
    <w:p w14:paraId="6B31205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</w:rPr>
        <w:t>г. Вологда</w:t>
      </w:r>
      <w:r>
        <w:rPr>
          <w:rFonts w:ascii="Times New Roman" w:hAnsi="Times New Roman" w:cs="Times New Roman"/>
          <w:b/>
          <w:sz w:val="28"/>
        </w:rPr>
        <w:br w:type="page"/>
      </w:r>
    </w:p>
    <w:p w14:paraId="2D5A571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Пояснительная записка</w:t>
      </w:r>
    </w:p>
    <w:p w14:paraId="019EE25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14:paraId="74A29C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Уровень развития речи детей является актуальной проблемой современной практической педагогики. Над устранением трудностей в этой области трудятся педагоги разных уровней дошкольного, дополнительного и начального образования. Специалистами отмечается крайняя необходимость живого общения с ребенком и грамотно построенного обучения родной речи.</w:t>
      </w:r>
    </w:p>
    <w:p w14:paraId="2D65F351"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</w:rPr>
        <w:t>Программа курса «</w:t>
      </w:r>
      <w:r>
        <w:rPr>
          <w:rFonts w:ascii="Times New Roman" w:hAnsi="Times New Roman" w:cs="Times New Roman"/>
          <w:sz w:val="28"/>
          <w:lang w:val="ru-RU"/>
        </w:rPr>
        <w:t>Обучение</w:t>
      </w:r>
      <w:r>
        <w:rPr>
          <w:rFonts w:hint="default" w:ascii="Times New Roman" w:hAnsi="Times New Roman" w:cs="Times New Roman"/>
          <w:sz w:val="28"/>
          <w:lang w:val="ru-RU"/>
        </w:rPr>
        <w:t xml:space="preserve"> грамоте</w:t>
      </w:r>
      <w:r>
        <w:rPr>
          <w:rFonts w:ascii="Times New Roman" w:hAnsi="Times New Roman" w:cs="Times New Roman"/>
          <w:sz w:val="28"/>
        </w:rPr>
        <w:t>» социально-педагогической направленности была разработана в соавторстве коллег преподавателей М</w:t>
      </w:r>
      <w:r>
        <w:rPr>
          <w:rFonts w:ascii="Times New Roman" w:hAnsi="Times New Roman" w:cs="Times New Roman"/>
          <w:sz w:val="28"/>
          <w:lang w:val="ru-RU"/>
        </w:rPr>
        <w:t>А</w:t>
      </w:r>
      <w:r>
        <w:rPr>
          <w:rFonts w:ascii="Times New Roman" w:hAnsi="Times New Roman" w:cs="Times New Roman"/>
          <w:sz w:val="28"/>
        </w:rPr>
        <w:t>ОУ «СОШ №1» Смирновой Е.Б., Холодевой С.В., Жданухиной Н.В.</w:t>
      </w:r>
      <w:r>
        <w:rPr>
          <w:rFonts w:hint="default" w:ascii="Times New Roman" w:hAnsi="Times New Roman" w:cs="Times New Roman"/>
          <w:sz w:val="28"/>
          <w:lang w:val="ru-RU"/>
        </w:rPr>
        <w:t>, Куропаткиной А.Ю.</w:t>
      </w:r>
    </w:p>
    <w:p w14:paraId="152C24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Курс «</w:t>
      </w:r>
      <w:r>
        <w:rPr>
          <w:rFonts w:ascii="Times New Roman" w:hAnsi="Times New Roman" w:cs="Times New Roman"/>
          <w:sz w:val="28"/>
          <w:lang w:val="ru-RU"/>
        </w:rPr>
        <w:t>Обучение</w:t>
      </w:r>
      <w:r>
        <w:rPr>
          <w:rFonts w:hint="default" w:ascii="Times New Roman" w:hAnsi="Times New Roman" w:cs="Times New Roman"/>
          <w:sz w:val="28"/>
          <w:lang w:val="ru-RU"/>
        </w:rPr>
        <w:t xml:space="preserve"> грамоте</w:t>
      </w:r>
      <w:r>
        <w:rPr>
          <w:rFonts w:ascii="Times New Roman" w:hAnsi="Times New Roman" w:cs="Times New Roman"/>
          <w:sz w:val="28"/>
        </w:rPr>
        <w:t>» рассчитан на 3</w:t>
      </w:r>
      <w:r>
        <w:rPr>
          <w:rFonts w:hint="default" w:ascii="Times New Roman" w:hAnsi="Times New Roman" w:cs="Times New Roman"/>
          <w:sz w:val="28"/>
          <w:lang w:val="ru-RU"/>
        </w:rPr>
        <w:t>1</w:t>
      </w:r>
      <w:r>
        <w:rPr>
          <w:rFonts w:ascii="Times New Roman" w:hAnsi="Times New Roman" w:cs="Times New Roman"/>
          <w:sz w:val="28"/>
        </w:rPr>
        <w:t xml:space="preserve"> учебны</w:t>
      </w:r>
      <w:r>
        <w:rPr>
          <w:rFonts w:ascii="Times New Roman" w:hAnsi="Times New Roman" w:cs="Times New Roman"/>
          <w:sz w:val="28"/>
          <w:lang w:val="ru-RU"/>
        </w:rPr>
        <w:t>й</w:t>
      </w:r>
      <w:r>
        <w:rPr>
          <w:rFonts w:ascii="Times New Roman" w:hAnsi="Times New Roman" w:cs="Times New Roman"/>
          <w:sz w:val="28"/>
        </w:rPr>
        <w:t xml:space="preserve"> час.</w:t>
      </w:r>
    </w:p>
    <w:p w14:paraId="75F43D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реализации программы решаются следующие цель и задачи.</w:t>
      </w:r>
    </w:p>
    <w:p w14:paraId="3CEA4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sz w:val="28"/>
        </w:rPr>
        <w:t xml:space="preserve"> развитие у детей готовности к обучению грамоте (обучению чтению) в первом классе, совершенствование устной речи.</w:t>
      </w:r>
    </w:p>
    <w:p w14:paraId="617FFA2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Задачи: </w:t>
      </w:r>
    </w:p>
    <w:p w14:paraId="1856AE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Образовательные:</w:t>
      </w:r>
    </w:p>
    <w:p w14:paraId="66D5DD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знакомить с понятием «звук», «слог», «слово», «предложение»;</w:t>
      </w:r>
    </w:p>
    <w:p w14:paraId="15E24A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знакомить с основными свойствами фонематического (звукового) строения слова;</w:t>
      </w:r>
    </w:p>
    <w:p w14:paraId="5AD3F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учить называть и подбирать слова, обозначающие названия предметов, действий, признаков предмета;</w:t>
      </w:r>
    </w:p>
    <w:p w14:paraId="4E2D1B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учить сравнивать звуки по их качественным характеристикам (гласные, твердые и мягкие согласные, глухие и звонкие согласные), сопоставлять слова по звуковому составу;</w:t>
      </w:r>
    </w:p>
    <w:p w14:paraId="665235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учить детей слоговому членению слов, выделению слогов из слова, постановке ударения в словах, определению ударного слога;</w:t>
      </w:r>
    </w:p>
    <w:p w14:paraId="5B6D6C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учить различать в предложении слова на слух, определять их количество и последовательность, составлять предложения, в том числе и с заданным количеством слов;</w:t>
      </w:r>
    </w:p>
    <w:p w14:paraId="2A6837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знакомить с печатными буквами.</w:t>
      </w:r>
    </w:p>
    <w:p w14:paraId="5E4D34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Развивающие:</w:t>
      </w:r>
    </w:p>
    <w:p w14:paraId="657A4C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развивать речевую деятельность на основе бесед, разговоров, высказываний;</w:t>
      </w:r>
    </w:p>
    <w:p w14:paraId="49E2AF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развивать интерес к художественной литературе;</w:t>
      </w:r>
    </w:p>
    <w:p w14:paraId="030332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развивать коммуникативную, регулятивную функцию речи;</w:t>
      </w:r>
    </w:p>
    <w:p w14:paraId="4D98D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развивать умение применять формы словесной вежливости;</w:t>
      </w:r>
    </w:p>
    <w:p w14:paraId="7AB9E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способствовать формированию целеустремленности и настойчивости.</w:t>
      </w:r>
    </w:p>
    <w:p w14:paraId="5FF4D8A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Воспитательные:</w:t>
      </w:r>
    </w:p>
    <w:p w14:paraId="11729F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воспитывать самостоятельность в процессе разговорной речи;</w:t>
      </w:r>
    </w:p>
    <w:p w14:paraId="40A475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воспитывать культуру речи.</w:t>
      </w:r>
    </w:p>
    <w:p w14:paraId="1B8A79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F417A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Общая характеристика учебного курса</w:t>
      </w:r>
    </w:p>
    <w:p w14:paraId="62D10D9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14:paraId="2C293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Грамота – это овладение умением читать и писать тексты, излагать свои мысли в письменной форме, понимать при чтении не только значение отдельных слов и предложений, но и смысл текста, т.е. овладение письменной речью. От того, как ребенок будет введен в грамоту, во многом зависят его успехи не только в чтении и письме, но и в усвоении русского языка в целом.</w:t>
      </w:r>
    </w:p>
    <w:p w14:paraId="5B6F34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Реализация программы «</w:t>
      </w:r>
      <w:r>
        <w:rPr>
          <w:rFonts w:ascii="Times New Roman" w:hAnsi="Times New Roman" w:cs="Times New Roman"/>
          <w:sz w:val="28"/>
          <w:lang w:val="ru-RU"/>
        </w:rPr>
        <w:t>Обучение</w:t>
      </w:r>
      <w:r>
        <w:rPr>
          <w:rFonts w:hint="default" w:ascii="Times New Roman" w:hAnsi="Times New Roman" w:cs="Times New Roman"/>
          <w:sz w:val="28"/>
          <w:lang w:val="ru-RU"/>
        </w:rPr>
        <w:t xml:space="preserve"> грамоте</w:t>
      </w:r>
      <w:r>
        <w:rPr>
          <w:rFonts w:ascii="Times New Roman" w:hAnsi="Times New Roman" w:cs="Times New Roman"/>
          <w:sz w:val="28"/>
        </w:rPr>
        <w:t xml:space="preserve">» способствует подготовке детей к обучению грамоте, предполагает освоение детьми основных языковых единиц (звуков, слов, словосочетаний, предложений) и механизмов речи (восприятие речи, создание речевых высказываний, воспроизведение), способствует формированию фонематического слуха, обеспечивает обогащение активного словаря ребенка, связной речи, формирование умений составлять описательный, повествовательный рассказ, рассказ-рассуждение (без использования терминологии). Большое место занимает работа над звуковым анализом слова и подготовкой к освоению механизма чтения. Особое внимание уделяется развитию мышления, воображения, речи и подготовке руки к письму, формированию умений общаться со сверстниками, сотрудничать с ними. Занятия не имеют строгой структуры, этапы занятий могут варьироваться и выбираться в соответствии с основными задачами. </w:t>
      </w:r>
    </w:p>
    <w:p w14:paraId="5376E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Данная программа реализуется в учебной и игровой деятельности. Занятия проводятся с учетом возрастных особенностей детей старшего дошкольного возраста с использованием игровых педагогических технологий. Для предотвращения утомляемости применяются динамические моменты и физкультминутки.</w:t>
      </w:r>
    </w:p>
    <w:p w14:paraId="7E7899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CF001F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Описание места курса в учебном плане</w:t>
      </w:r>
    </w:p>
    <w:p w14:paraId="230D871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14:paraId="58E760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учебному плану дополнительных общеобразовательных общеразвивающих курсов социально-педагогической направленности «Готовимся к школе программа «</w:t>
      </w:r>
      <w:r>
        <w:rPr>
          <w:rFonts w:ascii="Times New Roman" w:hAnsi="Times New Roman" w:cs="Times New Roman"/>
          <w:sz w:val="28"/>
          <w:lang w:val="ru-RU"/>
        </w:rPr>
        <w:t>Обучение</w:t>
      </w:r>
      <w:r>
        <w:rPr>
          <w:rFonts w:hint="default" w:ascii="Times New Roman" w:hAnsi="Times New Roman" w:cs="Times New Roman"/>
          <w:sz w:val="28"/>
          <w:lang w:val="ru-RU"/>
        </w:rPr>
        <w:t xml:space="preserve"> грамоте</w:t>
      </w:r>
      <w:r>
        <w:rPr>
          <w:rFonts w:ascii="Times New Roman" w:hAnsi="Times New Roman" w:cs="Times New Roman"/>
          <w:sz w:val="28"/>
        </w:rPr>
        <w:t>» рассчитана на одно занятие в неделю, продолжительностью 25 минут каждое; 3</w:t>
      </w:r>
      <w:r>
        <w:rPr>
          <w:rFonts w:hint="default" w:ascii="Times New Roman" w:hAnsi="Times New Roman" w:cs="Times New Roman"/>
          <w:sz w:val="28"/>
          <w:lang w:val="ru-RU"/>
        </w:rPr>
        <w:t>1</w:t>
      </w:r>
      <w:r>
        <w:rPr>
          <w:rFonts w:ascii="Times New Roman" w:hAnsi="Times New Roman" w:cs="Times New Roman"/>
          <w:sz w:val="28"/>
        </w:rPr>
        <w:t xml:space="preserve"> заняти</w:t>
      </w:r>
      <w:r>
        <w:rPr>
          <w:rFonts w:ascii="Times New Roman" w:hAnsi="Times New Roman" w:cs="Times New Roman"/>
          <w:sz w:val="28"/>
          <w:lang w:val="ru-RU"/>
        </w:rPr>
        <w:t>е</w:t>
      </w:r>
      <w:r>
        <w:rPr>
          <w:rFonts w:ascii="Times New Roman" w:hAnsi="Times New Roman" w:cs="Times New Roman"/>
          <w:sz w:val="28"/>
        </w:rPr>
        <w:t xml:space="preserve"> за год.</w:t>
      </w:r>
    </w:p>
    <w:p w14:paraId="02B646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8E71A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Описание ценностных ориентиров содержания курса</w:t>
      </w:r>
    </w:p>
    <w:p w14:paraId="19F492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D1775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«</w:t>
      </w:r>
      <w:r>
        <w:rPr>
          <w:rFonts w:ascii="Times New Roman" w:hAnsi="Times New Roman" w:cs="Times New Roman"/>
          <w:sz w:val="28"/>
          <w:lang w:val="ru-RU"/>
        </w:rPr>
        <w:t>Обучение</w:t>
      </w:r>
      <w:r>
        <w:rPr>
          <w:rFonts w:hint="default" w:ascii="Times New Roman" w:hAnsi="Times New Roman" w:cs="Times New Roman"/>
          <w:sz w:val="28"/>
          <w:lang w:val="ru-RU"/>
        </w:rPr>
        <w:t xml:space="preserve"> грамоте</w:t>
      </w:r>
      <w:r>
        <w:rPr>
          <w:rFonts w:ascii="Times New Roman" w:hAnsi="Times New Roman" w:cs="Times New Roman"/>
          <w:sz w:val="28"/>
        </w:rPr>
        <w:t>» направлена на формирование активной развивающей среды с использованием речи, как психологической основы общения, которая является ценностным ориентиром.</w:t>
      </w:r>
    </w:p>
    <w:p w14:paraId="6776FE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Развивающая среда</w:t>
      </w:r>
    </w:p>
    <w:p w14:paraId="5778BB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Уточнять высказывания детей, помогать им более точно давать характеристику объекта, ситуации, учить высказывать предположения и делать простейшие выводы, излагать свои мысли понятно для окружающих.</w:t>
      </w:r>
    </w:p>
    <w:p w14:paraId="602524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Совершенствовать речь как средство общения. Продолжать формирование умения достойно отстаивать свою точку зрения. Помогать осваивать формулы словесной вежливости (обращение, просьба, благодарность, извинение, неодобрение и т.п.).</w:t>
      </w:r>
    </w:p>
    <w:p w14:paraId="3D9C61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Продолжать совершенствовать диалогическую и монологическую форму речи.</w:t>
      </w:r>
    </w:p>
    <w:p w14:paraId="294F7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Формировать умение вести координированный диалог между учителем и ребенком, между детьми; учить быть доброжелательными и корректными собеседниками.</w:t>
      </w:r>
    </w:p>
    <w:p w14:paraId="5FFB2E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Ценностным ориентиром выступает развитие ценностно-смысловой сферы личности, формирование чувства прекрасного и эстетических чувств на основе знакомства с художественной культурой.</w:t>
      </w:r>
    </w:p>
    <w:p w14:paraId="503495B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Художественная литература</w:t>
      </w:r>
    </w:p>
    <w:p w14:paraId="476ABB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Развивать интерес к художественной литературе. Пополнять литерный багаж сказками, рассказами, стихотворениями, загадками, скороговорками. </w:t>
      </w:r>
    </w:p>
    <w:p w14:paraId="4B1301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Обращать внимание дошкольников на избирательно-выразительные средства (образные слова и выражения, эпитеты, сравнения), помогать почувствовать красоту и выразительность языка произведения, прививать чуткость к поэтическому слову.</w:t>
      </w:r>
    </w:p>
    <w:p w14:paraId="5334A5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Ценностный ориентир – это развитие самостоятельности, инициативы и ответственности личности как условия ее самоактуализации. Программа «Развитие речи» способствует формированию целеустремленности и настойчивости в достижении целей.</w:t>
      </w:r>
    </w:p>
    <w:p w14:paraId="2DBF67E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Самоактуализация</w:t>
      </w:r>
    </w:p>
    <w:p w14:paraId="279ADB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Приучать детей – будущих первоклассников – проявлять инициативу и любознательность с целью получения новых знаний.</w:t>
      </w:r>
    </w:p>
    <w:p w14:paraId="0F37FE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Выяснять, что дети хотели бы увидеть своими глазами, о чем хотели бы узнать.</w:t>
      </w:r>
    </w:p>
    <w:p w14:paraId="5ABC8D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0D6CF6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20A6DD9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Личностные, метапредметные и предметные результаты освоения курса</w:t>
      </w:r>
    </w:p>
    <w:p w14:paraId="277EB59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В ходе освоения содержания программы обеспечиваются условия для выравнивания стартовых возможностей будущих первоклассников, достижения обучающимися следующих </w:t>
      </w:r>
      <w:r>
        <w:rPr>
          <w:rFonts w:ascii="Times New Roman" w:hAnsi="Times New Roman" w:cs="Times New Roman"/>
          <w:b/>
          <w:i/>
          <w:sz w:val="28"/>
        </w:rPr>
        <w:t>личностных, метапредметных и предметных результатов.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6"/>
        <w:gridCol w:w="3696"/>
        <w:gridCol w:w="3697"/>
        <w:gridCol w:w="3697"/>
      </w:tblGrid>
      <w:tr w14:paraId="185FA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6" w:type="dxa"/>
          </w:tcPr>
          <w:p w14:paraId="2A2812D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Личностные УУД</w:t>
            </w:r>
          </w:p>
        </w:tc>
        <w:tc>
          <w:tcPr>
            <w:tcW w:w="3696" w:type="dxa"/>
          </w:tcPr>
          <w:p w14:paraId="17CC0D8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Регулятивные УУД</w:t>
            </w:r>
          </w:p>
        </w:tc>
        <w:tc>
          <w:tcPr>
            <w:tcW w:w="3697" w:type="dxa"/>
          </w:tcPr>
          <w:p w14:paraId="0483520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Познавательные УУД</w:t>
            </w:r>
          </w:p>
        </w:tc>
        <w:tc>
          <w:tcPr>
            <w:tcW w:w="3697" w:type="dxa"/>
          </w:tcPr>
          <w:p w14:paraId="1B586F6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Коммуникативные УУД</w:t>
            </w:r>
          </w:p>
        </w:tc>
      </w:tr>
      <w:tr w14:paraId="1552B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6" w:type="dxa"/>
          </w:tcPr>
          <w:p w14:paraId="72B9D1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− формирование Я-концепции и самооценки при подготовке к обучению в школе;</w:t>
            </w:r>
          </w:p>
          <w:p w14:paraId="1062F41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− положительное отношение к школьному обучению.</w:t>
            </w:r>
          </w:p>
        </w:tc>
        <w:tc>
          <w:tcPr>
            <w:tcW w:w="3696" w:type="dxa"/>
          </w:tcPr>
          <w:p w14:paraId="6E70393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− осуществление действия по образцу и заданному правилу;</w:t>
            </w:r>
          </w:p>
          <w:p w14:paraId="2E8E00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− сохранение заданной цели;</w:t>
            </w:r>
          </w:p>
          <w:p w14:paraId="4FB3E44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− умение видеть указанную ошибку и исправлять ее по указанию учителя;</w:t>
            </w:r>
          </w:p>
          <w:p w14:paraId="3E61FB2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− осуществление контроля своей деятельности по результату;</w:t>
            </w:r>
          </w:p>
          <w:p w14:paraId="6DB63FC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− умение адекватно понимать оценку взрослого и сверстника.</w:t>
            </w:r>
          </w:p>
          <w:p w14:paraId="50404D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97" w:type="dxa"/>
          </w:tcPr>
          <w:p w14:paraId="5E18507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− анализ объектов с целью выделения признаков (существенных, несущественных);</w:t>
            </w:r>
          </w:p>
          <w:p w14:paraId="6B857E7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− синтез как составление целого из частей, в том числе с самостоятельным достраиванием, выполнением недостающих элементов;</w:t>
            </w:r>
          </w:p>
          <w:p w14:paraId="4DC26D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− сравнение и сопоставление, выделение общего и различного;</w:t>
            </w:r>
          </w:p>
          <w:p w14:paraId="5BE2755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− осуществление классификации;</w:t>
            </w:r>
          </w:p>
          <w:p w14:paraId="774A1AC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− установление аналогии;</w:t>
            </w:r>
          </w:p>
          <w:p w14:paraId="5B97C2A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− самостоятельный выбор способов задач в зависимости от конкретных условий;</w:t>
            </w:r>
          </w:p>
          <w:p w14:paraId="259F1FC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− осознанное и произвольное построение речевого высказывания в устной форме.</w:t>
            </w:r>
          </w:p>
        </w:tc>
        <w:tc>
          <w:tcPr>
            <w:tcW w:w="3697" w:type="dxa"/>
          </w:tcPr>
          <w:p w14:paraId="5E780F0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− овладение определенными вербальными и невербальными средствами общения;</w:t>
            </w:r>
          </w:p>
          <w:p w14:paraId="532A89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− Эмоционально-позитивное отношения к процессу сотрудничества с взрослыми и сверстниками;</w:t>
            </w:r>
          </w:p>
          <w:p w14:paraId="2E914CC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− ориентация на партнера по общению;</w:t>
            </w:r>
          </w:p>
          <w:p w14:paraId="7210921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− умение слушать собеседника, задавать вопросы.</w:t>
            </w:r>
          </w:p>
        </w:tc>
      </w:tr>
    </w:tbl>
    <w:p w14:paraId="26B380F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529D32EA">
      <w:pPr>
        <w:rPr>
          <w:rFonts w:ascii="Times New Roman" w:hAnsi="Times New Roman" w:cs="Times New Roman"/>
          <w:sz w:val="28"/>
        </w:rPr>
      </w:pPr>
    </w:p>
    <w:p w14:paraId="4214AA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  <w:sectPr>
          <w:pgSz w:w="16838" w:h="11906" w:orient="landscape"/>
          <w:pgMar w:top="851" w:right="1134" w:bottom="1701" w:left="1134" w:header="709" w:footer="709" w:gutter="0"/>
          <w:cols w:space="708" w:num="1"/>
          <w:docGrid w:linePitch="360" w:charSpace="0"/>
        </w:sectPr>
      </w:pPr>
    </w:p>
    <w:p w14:paraId="7362A1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Предметные результаты</w:t>
      </w:r>
    </w:p>
    <w:p w14:paraId="19774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8D87AF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Ребенок научится:</w:t>
      </w:r>
    </w:p>
    <w:p w14:paraId="3EB46A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распознавать первый звук в словах;</w:t>
      </w:r>
    </w:p>
    <w:p w14:paraId="1188D2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внимательно слушать литературные произведения;</w:t>
      </w:r>
    </w:p>
    <w:p w14:paraId="0FF349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называть персонажей, основные события;</w:t>
      </w:r>
    </w:p>
    <w:p w14:paraId="167E13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отвечать на вопросы учителя по содержанию, делать элементарные выводы;</w:t>
      </w:r>
    </w:p>
    <w:p w14:paraId="7BFE21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пересказывать произведения близко к тексту, по ролям, по частям;</w:t>
      </w:r>
    </w:p>
    <w:p w14:paraId="7B880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составлять элементарный рассказ по серии картинок;</w:t>
      </w:r>
    </w:p>
    <w:p w14:paraId="6CD79F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обсуждать нравственные стороны поступков людей;</w:t>
      </w:r>
    </w:p>
    <w:p w14:paraId="55AACA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чувствовать в коллективных разговорах;</w:t>
      </w:r>
    </w:p>
    <w:p w14:paraId="21D3E7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использовать принятые нормы вежливого речевого общения;</w:t>
      </w:r>
    </w:p>
    <w:p w14:paraId="5ECA5B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ориентироваться в пространстве;</w:t>
      </w:r>
    </w:p>
    <w:p w14:paraId="24B382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ориентироваться в тетради в клетку;</w:t>
      </w:r>
    </w:p>
    <w:p w14:paraId="4980D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выполнять элементарные рисунки на клетчатой бумаге.</w:t>
      </w:r>
    </w:p>
    <w:p w14:paraId="0CECCC8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Ребенок получит возможность научиться:</w:t>
      </w:r>
    </w:p>
    <w:p w14:paraId="3C1B27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устанавливать речевые контакты с взрослыми и детьми (обращаться по имени, по имени и отчеству);</w:t>
      </w:r>
    </w:p>
    <w:p w14:paraId="57996A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вежливо выражать просьбу, извиняться, благодарить за услугу, говорить спокойным дружелюбным тоном;</w:t>
      </w:r>
    </w:p>
    <w:p w14:paraId="42735E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различать гласные и согласные звуки и соотносить их с буквами;</w:t>
      </w:r>
    </w:p>
    <w:p w14:paraId="7F27B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различать малые фольклорные жанры (загадки, скороговорки, чистоговорку, колыбельные, потешки).</w:t>
      </w:r>
    </w:p>
    <w:p w14:paraId="5E5FCC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60AEF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Содержание курса</w:t>
      </w:r>
    </w:p>
    <w:p w14:paraId="524A33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DFA7B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Программа включает в себя следующие </w:t>
      </w:r>
      <w:r>
        <w:rPr>
          <w:rFonts w:ascii="Times New Roman" w:hAnsi="Times New Roman" w:cs="Times New Roman"/>
          <w:b/>
          <w:sz w:val="28"/>
        </w:rPr>
        <w:t>разделы:</w:t>
      </w:r>
    </w:p>
    <w:p w14:paraId="45C14BA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1. Звуки речи</w:t>
      </w:r>
    </w:p>
    <w:p w14:paraId="69BD5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Учить вслушиваться в звучание слов; узнавать, различать и выделять из них отдельные звуки; определять их позицию в слове (начало, середина, конец). Уточнять звучание звуков и их артикуляцию. Учить анализировать особенности произношения и звучания звука (положение губ, языка, зубов, участие голоса, прохождение воздушной струи). Отрабатывать дикцию: учить детей внятно и отчетливо произносить слова и словосочетания с естественными интонациями. Упражнять в умении различать твердые и мягкие согласные. Дифференцировать звуки, близкие в произношении и по звучанию. Учить детей устанавливать последовательность звуков в слове. Познакомить с существенными опознавательными признаками двух основных групп звуков русского языка – гласных и согласных. Совершенствовать фонематический слух: учить называть слова с определенным звуком, находить слова с этим звуком в предложении, определять место звука в слове.</w:t>
      </w:r>
    </w:p>
    <w:p w14:paraId="485846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2. Образ буквы</w:t>
      </w:r>
    </w:p>
    <w:p w14:paraId="1759D2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Познакомить с образами букв русского языка (печатный шрифт). Способствовать запоминанию ее целостного образа. Упражнять в умении соотносить букву с соответствующим звуком (звуками). Дифференцировать схожие по изображению буквы.</w:t>
      </w:r>
    </w:p>
    <w:p w14:paraId="44624DC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3. Первоначальное чтение</w:t>
      </w:r>
    </w:p>
    <w:p w14:paraId="7523F6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Дать практическое представление об основном механизме чтения слогов (с введением согласных звуков и букв), т.е. путем упражнений учить ориентироваться на гласную в слоге при его чтении.</w:t>
      </w:r>
    </w:p>
    <w:p w14:paraId="3E37E2D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4. Предложение. Слово.</w:t>
      </w:r>
    </w:p>
    <w:p w14:paraId="6D360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Дать первоначальное представление о предложении и слове (составление нераспространенных и распространенных предложений; правильное и отчетливое их произнесение; умение слышать отдельные предложения в потоке речи; членение предложений на слова, последовательность выделение слов из предложений; определение количества слов). Дать первоначальные представления о слоге и ударении. Учить дошкольников делить двусложные и трехсложные слова с открытыми слогами (на-ша, Ма-ша, ма-ли-на, бе-ре-за и т.п.) на части. Учить составлять слова из слогов.</w:t>
      </w:r>
    </w:p>
    <w:p w14:paraId="475B1F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5.Художественная литература</w:t>
      </w:r>
    </w:p>
    <w:p w14:paraId="45C818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Развивать интерес к художественной литературе. Пополнять литературный багаж детей. Продолжать работу по формированию словаря детей. Продолжать вводить в речь детей эмоционально-оценочную лексику. Совершенствовать умение использовать разные части речи в соответствии с их значением и целью высказывания. Помогать усваивать выразительные средства языка.</w:t>
      </w:r>
    </w:p>
    <w:p w14:paraId="41AEE13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6. Связная речь</w:t>
      </w:r>
    </w:p>
    <w:p w14:paraId="68B87E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Продолжать учить содержательно и выразительно пересказывать литературные тексты, драматизировать их. Совершенствовать умение составлять рассказы о предметах, о содержании картины, по набору картинок с последовательно развивающимся действием. Помогать составлять план рассказа и придерживаться его. Развивать умение составлять рассказы из личного опыта. Практиковать составление коллективного письма (например, поздравительного, поддерживающего и т.п. характера). Продолжать совершенствовать умение сочинять короткие сказки на заданную тему; пробовать составлять простые небылицы и загадки.</w:t>
      </w:r>
    </w:p>
    <w:p w14:paraId="15A98C3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7. Активный речевой запас</w:t>
      </w:r>
    </w:p>
    <w:p w14:paraId="0088C9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Продолжать работу по обогащению бытового природоведческого, обществоведческого словаря детей. Продолжать вводить в речь детей эмоционально-оценочную лексику. Побуждать дошкольников интересоваться смыслом слова. Совершенствовать умение использовать разные части речи в точном соответствии с их значением и целью высказывания. Помогать усваивать выразительные средства языка.</w:t>
      </w:r>
    </w:p>
    <w:p w14:paraId="75962EA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8. Грамматический словарь</w:t>
      </w:r>
    </w:p>
    <w:p w14:paraId="24538C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Вырабатывать навыки осознанного и уместного употребления слов в соответствии с контекстом высказывания. Продолжать упражнять детей в согласовании слов в предложении. Совершенствовать умение образовывать (по образцу) однокоренные слова, существительные с суффиксами, глаголы с приставками, прилагательные в сравнительной степени и превосходной степени. Формировать элементарное представление о предложении. Помогать правильно строить сложноподчиненные предложения, использовать языковые средства для соединения их частей (чтобы, когда, потому что, если, если бы и т.д.).</w:t>
      </w:r>
    </w:p>
    <w:p w14:paraId="39B3C81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326EA909">
      <w:pPr>
        <w:rPr>
          <w:rFonts w:ascii="Times New Roman" w:hAnsi="Times New Roman" w:cs="Times New Roman"/>
          <w:sz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0B8AD0D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Календарно-тематическое планирование</w:t>
      </w:r>
    </w:p>
    <w:tbl>
      <w:tblPr>
        <w:tblStyle w:val="5"/>
        <w:tblW w:w="151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931"/>
        <w:gridCol w:w="1786"/>
        <w:gridCol w:w="2048"/>
        <w:gridCol w:w="2083"/>
        <w:gridCol w:w="2108"/>
        <w:gridCol w:w="2198"/>
        <w:gridCol w:w="2217"/>
      </w:tblGrid>
      <w:tr w14:paraId="568DA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1007E4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0B5FF7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  <w:p w14:paraId="4DDB3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1922" w:type="dxa"/>
          </w:tcPr>
          <w:p w14:paraId="6625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занятия</w:t>
            </w:r>
          </w:p>
        </w:tc>
        <w:tc>
          <w:tcPr>
            <w:tcW w:w="2012" w:type="dxa"/>
          </w:tcPr>
          <w:p w14:paraId="024107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Звуковая структура языка. Образ буквы. Слово. Предложение.</w:t>
            </w:r>
          </w:p>
        </w:tc>
        <w:tc>
          <w:tcPr>
            <w:tcW w:w="2102" w:type="dxa"/>
          </w:tcPr>
          <w:p w14:paraId="65E2CC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Формирование словаря</w:t>
            </w:r>
          </w:p>
        </w:tc>
        <w:tc>
          <w:tcPr>
            <w:tcW w:w="1721" w:type="dxa"/>
          </w:tcPr>
          <w:p w14:paraId="2D5D71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Развитие связной речи</w:t>
            </w:r>
          </w:p>
        </w:tc>
        <w:tc>
          <w:tcPr>
            <w:tcW w:w="2157" w:type="dxa"/>
          </w:tcPr>
          <w:p w14:paraId="54DCFB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Ознакомление с художественной литературой</w:t>
            </w:r>
          </w:p>
        </w:tc>
        <w:tc>
          <w:tcPr>
            <w:tcW w:w="2200" w:type="dxa"/>
          </w:tcPr>
          <w:p w14:paraId="0CD16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Грамматический строй языка</w:t>
            </w:r>
          </w:p>
        </w:tc>
        <w:tc>
          <w:tcPr>
            <w:tcW w:w="2220" w:type="dxa"/>
          </w:tcPr>
          <w:p w14:paraId="4F229A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Формирование УУД</w:t>
            </w:r>
          </w:p>
        </w:tc>
      </w:tr>
      <w:tr w14:paraId="13A5C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3D2D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97EC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EA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22" w:type="dxa"/>
          </w:tcPr>
          <w:p w14:paraId="2DDDD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звуках</w:t>
            </w:r>
          </w:p>
        </w:tc>
        <w:tc>
          <w:tcPr>
            <w:tcW w:w="2012" w:type="dxa"/>
          </w:tcPr>
          <w:p w14:paraId="0390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термином «Речевой звук»</w:t>
            </w:r>
          </w:p>
        </w:tc>
        <w:tc>
          <w:tcPr>
            <w:tcW w:w="2102" w:type="dxa"/>
          </w:tcPr>
          <w:p w14:paraId="3A16A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Съедобные грибы</w:t>
            </w:r>
          </w:p>
        </w:tc>
        <w:tc>
          <w:tcPr>
            <w:tcW w:w="1721" w:type="dxa"/>
          </w:tcPr>
          <w:p w14:paraId="0A57C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«Прогулка в лесу»</w:t>
            </w:r>
          </w:p>
        </w:tc>
        <w:tc>
          <w:tcPr>
            <w:tcW w:w="2157" w:type="dxa"/>
          </w:tcPr>
          <w:p w14:paraId="65CC0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Э.Нийт «Разные звуки»</w:t>
            </w:r>
          </w:p>
        </w:tc>
        <w:tc>
          <w:tcPr>
            <w:tcW w:w="2200" w:type="dxa"/>
          </w:tcPr>
          <w:p w14:paraId="046E1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прилагательных и существительных в роде, числе, падеже</w:t>
            </w:r>
          </w:p>
        </w:tc>
        <w:tc>
          <w:tcPr>
            <w:tcW w:w="2220" w:type="dxa"/>
          </w:tcPr>
          <w:p w14:paraId="7626C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 (проявлять интерес к новому учебному материалу), коммуникативных (планирование учебного сотрудничества) УУД</w:t>
            </w:r>
          </w:p>
        </w:tc>
      </w:tr>
      <w:tr w14:paraId="37FDB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2A748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B1308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6E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22" w:type="dxa"/>
          </w:tcPr>
          <w:p w14:paraId="18579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[а]</w:t>
            </w:r>
          </w:p>
          <w:p w14:paraId="7D370A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А, а. Осень. Изменения в природе</w:t>
            </w:r>
          </w:p>
        </w:tc>
        <w:tc>
          <w:tcPr>
            <w:tcW w:w="2012" w:type="dxa"/>
          </w:tcPr>
          <w:p w14:paraId="026CB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понятия «звук»</w:t>
            </w:r>
          </w:p>
          <w:p w14:paraId="38D8A8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«слово»</w:t>
            </w:r>
          </w:p>
        </w:tc>
        <w:tc>
          <w:tcPr>
            <w:tcW w:w="2102" w:type="dxa"/>
          </w:tcPr>
          <w:p w14:paraId="6BD12F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вопросов «Кто это? Что это?»</w:t>
            </w:r>
          </w:p>
        </w:tc>
        <w:tc>
          <w:tcPr>
            <w:tcW w:w="1721" w:type="dxa"/>
          </w:tcPr>
          <w:p w14:paraId="5A9E9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Сезонные изменения в природе</w:t>
            </w:r>
          </w:p>
          <w:p w14:paraId="0167B8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внешнего вида животного и человека</w:t>
            </w:r>
          </w:p>
        </w:tc>
        <w:tc>
          <w:tcPr>
            <w:tcW w:w="2157" w:type="dxa"/>
          </w:tcPr>
          <w:p w14:paraId="15B8DD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А.Шибаев «Прекрасные русские слова»</w:t>
            </w:r>
          </w:p>
        </w:tc>
        <w:tc>
          <w:tcPr>
            <w:tcW w:w="2200" w:type="dxa"/>
          </w:tcPr>
          <w:p w14:paraId="4B6BEA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уменьшительно-ласкательных суффиксов</w:t>
            </w:r>
          </w:p>
        </w:tc>
        <w:tc>
          <w:tcPr>
            <w:tcW w:w="2220" w:type="dxa"/>
          </w:tcPr>
          <w:p w14:paraId="3EEEE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регулятивных (принимать и сохранять учебную задачу) и познавательных УУД</w:t>
            </w:r>
          </w:p>
        </w:tc>
      </w:tr>
      <w:tr w14:paraId="35A17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</w:trPr>
        <w:tc>
          <w:tcPr>
            <w:tcW w:w="800" w:type="dxa"/>
          </w:tcPr>
          <w:p w14:paraId="0072E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6BFB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BB8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1922" w:type="dxa"/>
          </w:tcPr>
          <w:p w14:paraId="013E6B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[о]</w:t>
            </w:r>
          </w:p>
          <w:p w14:paraId="5AD7A6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О, о. Осень. Перелетные птицы</w:t>
            </w:r>
          </w:p>
        </w:tc>
        <w:tc>
          <w:tcPr>
            <w:tcW w:w="2012" w:type="dxa"/>
          </w:tcPr>
          <w:p w14:paraId="3B9C7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понятия «слово»</w:t>
            </w:r>
          </w:p>
        </w:tc>
        <w:tc>
          <w:tcPr>
            <w:tcW w:w="2102" w:type="dxa"/>
          </w:tcPr>
          <w:p w14:paraId="7393CB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глагольной лексики</w:t>
            </w:r>
          </w:p>
        </w:tc>
        <w:tc>
          <w:tcPr>
            <w:tcW w:w="1721" w:type="dxa"/>
          </w:tcPr>
          <w:p w14:paraId="1B3B1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любимой игрушки: размер, форма, материал, цвет, назначение</w:t>
            </w:r>
          </w:p>
        </w:tc>
        <w:tc>
          <w:tcPr>
            <w:tcW w:w="2157" w:type="dxa"/>
          </w:tcPr>
          <w:p w14:paraId="29277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А.Фет, А.Плещеев «Ласточка»</w:t>
            </w:r>
          </w:p>
        </w:tc>
        <w:tc>
          <w:tcPr>
            <w:tcW w:w="2200" w:type="dxa"/>
          </w:tcPr>
          <w:p w14:paraId="678E83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глаголов единственного и множественного числа</w:t>
            </w:r>
          </w:p>
          <w:p w14:paraId="2E962B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глаголов</w:t>
            </w:r>
          </w:p>
        </w:tc>
        <w:tc>
          <w:tcPr>
            <w:tcW w:w="2220" w:type="dxa"/>
          </w:tcPr>
          <w:p w14:paraId="25B19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 (сохранять мотивацию к учебе), коммуникативных, познавательных УУД</w:t>
            </w:r>
          </w:p>
        </w:tc>
      </w:tr>
      <w:tr w14:paraId="3A1B6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2B128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C8F2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08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22" w:type="dxa"/>
          </w:tcPr>
          <w:p w14:paraId="0603E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[у]</w:t>
            </w:r>
          </w:p>
          <w:p w14:paraId="2E0F0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У, у.</w:t>
            </w:r>
          </w:p>
          <w:p w14:paraId="3C862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</w:tc>
        <w:tc>
          <w:tcPr>
            <w:tcW w:w="2012" w:type="dxa"/>
          </w:tcPr>
          <w:p w14:paraId="58FB6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понятий «звук», «слово»</w:t>
            </w:r>
          </w:p>
        </w:tc>
        <w:tc>
          <w:tcPr>
            <w:tcW w:w="2102" w:type="dxa"/>
          </w:tcPr>
          <w:p w14:paraId="576317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относительных прилагательных</w:t>
            </w:r>
          </w:p>
          <w:p w14:paraId="68A43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 противоположные по смыслу</w:t>
            </w:r>
          </w:p>
        </w:tc>
        <w:tc>
          <w:tcPr>
            <w:tcW w:w="1721" w:type="dxa"/>
          </w:tcPr>
          <w:p w14:paraId="550A2C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сюжетной картинке «На огороде»</w:t>
            </w:r>
          </w:p>
          <w:p w14:paraId="45E801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овощей</w:t>
            </w:r>
          </w:p>
        </w:tc>
        <w:tc>
          <w:tcPr>
            <w:tcW w:w="2157" w:type="dxa"/>
          </w:tcPr>
          <w:p w14:paraId="32F57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М.Бородицкая «Щи»-талочка</w:t>
            </w:r>
          </w:p>
        </w:tc>
        <w:tc>
          <w:tcPr>
            <w:tcW w:w="2200" w:type="dxa"/>
          </w:tcPr>
          <w:p w14:paraId="201912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в речи и образование относительных прилагательных</w:t>
            </w:r>
          </w:p>
        </w:tc>
        <w:tc>
          <w:tcPr>
            <w:tcW w:w="2220" w:type="dxa"/>
          </w:tcPr>
          <w:p w14:paraId="01784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личностных, коммуникативных (формулировать собственное мнение и позицию в высказываниях), познавательных УУД</w:t>
            </w:r>
          </w:p>
        </w:tc>
      </w:tr>
      <w:tr w14:paraId="6B977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48619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4681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81A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22" w:type="dxa"/>
          </w:tcPr>
          <w:p w14:paraId="72BE2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[и]</w:t>
            </w:r>
          </w:p>
          <w:p w14:paraId="1C7BA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И, и.</w:t>
            </w:r>
          </w:p>
          <w:p w14:paraId="0B3A5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2012" w:type="dxa"/>
          </w:tcPr>
          <w:p w14:paraId="5770B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«слог»</w:t>
            </w:r>
          </w:p>
        </w:tc>
        <w:tc>
          <w:tcPr>
            <w:tcW w:w="2102" w:type="dxa"/>
          </w:tcPr>
          <w:p w14:paraId="00685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Характерные слова и качества предметов</w:t>
            </w:r>
          </w:p>
        </w:tc>
        <w:tc>
          <w:tcPr>
            <w:tcW w:w="1721" w:type="dxa"/>
          </w:tcPr>
          <w:p w14:paraId="24837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фруктов по плану: размер, цвет, вкус, форма, назначение</w:t>
            </w:r>
          </w:p>
        </w:tc>
        <w:tc>
          <w:tcPr>
            <w:tcW w:w="2157" w:type="dxa"/>
          </w:tcPr>
          <w:p w14:paraId="0DBD8B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Я.Аким </w:t>
            </w:r>
          </w:p>
          <w:p w14:paraId="25D649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про фрукты и овощи</w:t>
            </w:r>
          </w:p>
        </w:tc>
        <w:tc>
          <w:tcPr>
            <w:tcW w:w="2200" w:type="dxa"/>
          </w:tcPr>
          <w:p w14:paraId="115C32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предложений путем введения в речь определений</w:t>
            </w:r>
          </w:p>
        </w:tc>
        <w:tc>
          <w:tcPr>
            <w:tcW w:w="2220" w:type="dxa"/>
          </w:tcPr>
          <w:p w14:paraId="48548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 (развивать способность к самооценке), коммуникативных, познавательных УУД</w:t>
            </w:r>
          </w:p>
        </w:tc>
      </w:tr>
      <w:tr w14:paraId="1B6F7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23DAEA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CAC6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BF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22" w:type="dxa"/>
          </w:tcPr>
          <w:p w14:paraId="04A7FB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[э]</w:t>
            </w:r>
          </w:p>
          <w:p w14:paraId="31359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Э, э</w:t>
            </w:r>
          </w:p>
          <w:p w14:paraId="4F552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Электроприборы в доме</w:t>
            </w:r>
          </w:p>
        </w:tc>
        <w:tc>
          <w:tcPr>
            <w:tcW w:w="2012" w:type="dxa"/>
          </w:tcPr>
          <w:p w14:paraId="0550F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гласных звуков</w:t>
            </w:r>
          </w:p>
        </w:tc>
        <w:tc>
          <w:tcPr>
            <w:tcW w:w="2102" w:type="dxa"/>
          </w:tcPr>
          <w:p w14:paraId="5E211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321C6D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«Электроприборы в моем доме»</w:t>
            </w:r>
          </w:p>
        </w:tc>
        <w:tc>
          <w:tcPr>
            <w:tcW w:w="2157" w:type="dxa"/>
          </w:tcPr>
          <w:p w14:paraId="3E1E5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про электроприборы</w:t>
            </w:r>
          </w:p>
        </w:tc>
        <w:tc>
          <w:tcPr>
            <w:tcW w:w="2200" w:type="dxa"/>
          </w:tcPr>
          <w:p w14:paraId="248C5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числительных и существительных</w:t>
            </w:r>
          </w:p>
        </w:tc>
        <w:tc>
          <w:tcPr>
            <w:tcW w:w="2220" w:type="dxa"/>
          </w:tcPr>
          <w:p w14:paraId="229A61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личностных, коммуникативных и познавательных УУД (понимать схемы)</w:t>
            </w:r>
          </w:p>
        </w:tc>
      </w:tr>
      <w:tr w14:paraId="1F3E1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42446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EF401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A0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22" w:type="dxa"/>
          </w:tcPr>
          <w:p w14:paraId="3C3C5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Согласные звуки</w:t>
            </w:r>
          </w:p>
          <w:p w14:paraId="7D3130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[м], [м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2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5CF85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М, м</w:t>
            </w:r>
          </w:p>
          <w:p w14:paraId="43388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Ягоды</w:t>
            </w:r>
          </w:p>
        </w:tc>
        <w:tc>
          <w:tcPr>
            <w:tcW w:w="2012" w:type="dxa"/>
          </w:tcPr>
          <w:p w14:paraId="54320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гласных звуках</w:t>
            </w:r>
          </w:p>
          <w:p w14:paraId="0825D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 согласных звуков</w:t>
            </w:r>
          </w:p>
        </w:tc>
        <w:tc>
          <w:tcPr>
            <w:tcW w:w="2102" w:type="dxa"/>
          </w:tcPr>
          <w:p w14:paraId="09531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Активировать в речи слова: сочный, спелый, ароматный, свежий и т.д.</w:t>
            </w:r>
          </w:p>
        </w:tc>
        <w:tc>
          <w:tcPr>
            <w:tcW w:w="1721" w:type="dxa"/>
          </w:tcPr>
          <w:p w14:paraId="2324C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 произведения С.Маршака «Сказка о глупом мышонке»</w:t>
            </w:r>
          </w:p>
        </w:tc>
        <w:tc>
          <w:tcPr>
            <w:tcW w:w="2157" w:type="dxa"/>
          </w:tcPr>
          <w:p w14:paraId="2CEEC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Г.Граубин «Сон»</w:t>
            </w:r>
          </w:p>
        </w:tc>
        <w:tc>
          <w:tcPr>
            <w:tcW w:w="2200" w:type="dxa"/>
          </w:tcPr>
          <w:p w14:paraId="3DCE1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предложений путем введения в речь обстоятельств и дополнений</w:t>
            </w:r>
          </w:p>
        </w:tc>
        <w:tc>
          <w:tcPr>
            <w:tcW w:w="2220" w:type="dxa"/>
          </w:tcPr>
          <w:p w14:paraId="62F58B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 (сохранять мотивацию к учебе), коммуника-тивных (использо-вать речь для регуляции своего действия) и позна-вательных УУД</w:t>
            </w:r>
          </w:p>
        </w:tc>
      </w:tr>
      <w:tr w14:paraId="64931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1AC22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18C72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41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22" w:type="dxa"/>
          </w:tcPr>
          <w:p w14:paraId="71632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[ы]</w:t>
            </w:r>
          </w:p>
          <w:p w14:paraId="22D66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Буква ы</w:t>
            </w:r>
          </w:p>
          <w:p w14:paraId="23A6D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2012" w:type="dxa"/>
          </w:tcPr>
          <w:p w14:paraId="0E109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Различие звуков (гласных, согласных) по акустическим признакам</w:t>
            </w:r>
          </w:p>
        </w:tc>
        <w:tc>
          <w:tcPr>
            <w:tcW w:w="2102" w:type="dxa"/>
          </w:tcPr>
          <w:p w14:paraId="4C22A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позиции звука в слове (середина, конец)</w:t>
            </w:r>
          </w:p>
        </w:tc>
        <w:tc>
          <w:tcPr>
            <w:tcW w:w="1721" w:type="dxa"/>
          </w:tcPr>
          <w:p w14:paraId="04188C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 поросенка»</w:t>
            </w:r>
          </w:p>
          <w:p w14:paraId="746A1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домиков поросят</w:t>
            </w:r>
          </w:p>
        </w:tc>
        <w:tc>
          <w:tcPr>
            <w:tcW w:w="2157" w:type="dxa"/>
          </w:tcPr>
          <w:p w14:paraId="5D8CA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«Три поросенка»</w:t>
            </w:r>
          </w:p>
        </w:tc>
        <w:tc>
          <w:tcPr>
            <w:tcW w:w="2200" w:type="dxa"/>
          </w:tcPr>
          <w:p w14:paraId="7E933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Падежное управление </w:t>
            </w:r>
          </w:p>
          <w:p w14:paraId="0D2AF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числительных с существительными</w:t>
            </w:r>
          </w:p>
        </w:tc>
        <w:tc>
          <w:tcPr>
            <w:tcW w:w="2220" w:type="dxa"/>
          </w:tcPr>
          <w:p w14:paraId="081DB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личностных, коммуникативных (формулировать собственное мнение и позицию в высказываниях), познавательных УУД </w:t>
            </w:r>
          </w:p>
        </w:tc>
      </w:tr>
      <w:tr w14:paraId="7E360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02549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4CB85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77C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22" w:type="dxa"/>
          </w:tcPr>
          <w:p w14:paraId="4B761D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[с], [с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2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435C9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С, с</w:t>
            </w:r>
          </w:p>
          <w:p w14:paraId="564D2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  <w:p w14:paraId="0BEF6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14:paraId="2E736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последовательности звуков в слове</w:t>
            </w:r>
          </w:p>
        </w:tc>
        <w:tc>
          <w:tcPr>
            <w:tcW w:w="2102" w:type="dxa"/>
          </w:tcPr>
          <w:p w14:paraId="430FA2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в речи слова: деревянный, резиновый, железный, гладкий, шершавый и т.д.</w:t>
            </w:r>
          </w:p>
        </w:tc>
        <w:tc>
          <w:tcPr>
            <w:tcW w:w="1721" w:type="dxa"/>
          </w:tcPr>
          <w:p w14:paraId="25FDF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заданному слову</w:t>
            </w:r>
          </w:p>
        </w:tc>
        <w:tc>
          <w:tcPr>
            <w:tcW w:w="2157" w:type="dxa"/>
          </w:tcPr>
          <w:p w14:paraId="7DA4E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А.Барто «Самолет»</w:t>
            </w:r>
          </w:p>
        </w:tc>
        <w:tc>
          <w:tcPr>
            <w:tcW w:w="2200" w:type="dxa"/>
          </w:tcPr>
          <w:p w14:paraId="5BF3BF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Падежное управление</w:t>
            </w:r>
          </w:p>
        </w:tc>
        <w:tc>
          <w:tcPr>
            <w:tcW w:w="2220" w:type="dxa"/>
          </w:tcPr>
          <w:p w14:paraId="2343DF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 (самоопределение), коммуникативных (адекватно оценивать свое поведение и поведение окружающих), познавательных УУД</w:t>
            </w:r>
          </w:p>
        </w:tc>
      </w:tr>
      <w:tr w14:paraId="69A32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375C1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49947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4C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22" w:type="dxa"/>
          </w:tcPr>
          <w:p w14:paraId="1E5CD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[н], [н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2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7351CC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Н, н</w:t>
            </w:r>
          </w:p>
          <w:p w14:paraId="434760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012" w:type="dxa"/>
          </w:tcPr>
          <w:p w14:paraId="0E9F4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слова с этим звуком в высказывании</w:t>
            </w:r>
          </w:p>
        </w:tc>
        <w:tc>
          <w:tcPr>
            <w:tcW w:w="2102" w:type="dxa"/>
          </w:tcPr>
          <w:p w14:paraId="73FC1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рассказа-описания, употребление сравнений в речи</w:t>
            </w:r>
          </w:p>
        </w:tc>
        <w:tc>
          <w:tcPr>
            <w:tcW w:w="1721" w:type="dxa"/>
          </w:tcPr>
          <w:p w14:paraId="5895A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Словесное рисование сказочных героев</w:t>
            </w:r>
          </w:p>
        </w:tc>
        <w:tc>
          <w:tcPr>
            <w:tcW w:w="2157" w:type="dxa"/>
          </w:tcPr>
          <w:p w14:paraId="09315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А.Толстой «Приключения Буратино»</w:t>
            </w:r>
          </w:p>
        </w:tc>
        <w:tc>
          <w:tcPr>
            <w:tcW w:w="2200" w:type="dxa"/>
          </w:tcPr>
          <w:p w14:paraId="6B81B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предложений определениями</w:t>
            </w:r>
          </w:p>
        </w:tc>
        <w:tc>
          <w:tcPr>
            <w:tcW w:w="2220" w:type="dxa"/>
          </w:tcPr>
          <w:p w14:paraId="371DF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личностных, коммуникативных (допускать существование различных точек зрения), познавательных (использовать схемы) УУД</w:t>
            </w:r>
          </w:p>
        </w:tc>
      </w:tr>
      <w:tr w14:paraId="4FAE1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75A2B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54ECF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85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22" w:type="dxa"/>
          </w:tcPr>
          <w:p w14:paraId="76E90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«Проверь себя». Профессии</w:t>
            </w:r>
          </w:p>
        </w:tc>
        <w:tc>
          <w:tcPr>
            <w:tcW w:w="2012" w:type="dxa"/>
          </w:tcPr>
          <w:p w14:paraId="6D129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изученного</w:t>
            </w:r>
          </w:p>
          <w:p w14:paraId="6436C6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учет знаний</w:t>
            </w:r>
          </w:p>
        </w:tc>
        <w:tc>
          <w:tcPr>
            <w:tcW w:w="2102" w:type="dxa"/>
          </w:tcPr>
          <w:p w14:paraId="42945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Характерные особенности профессий</w:t>
            </w:r>
          </w:p>
        </w:tc>
        <w:tc>
          <w:tcPr>
            <w:tcW w:w="1721" w:type="dxa"/>
          </w:tcPr>
          <w:p w14:paraId="0F650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сюжетной картинке «Профессии»</w:t>
            </w:r>
          </w:p>
        </w:tc>
        <w:tc>
          <w:tcPr>
            <w:tcW w:w="2157" w:type="dxa"/>
          </w:tcPr>
          <w:p w14:paraId="45035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Маяковский «Кем быть?»</w:t>
            </w:r>
          </w:p>
        </w:tc>
        <w:tc>
          <w:tcPr>
            <w:tcW w:w="2200" w:type="dxa"/>
          </w:tcPr>
          <w:p w14:paraId="73776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деформированного текста</w:t>
            </w:r>
          </w:p>
        </w:tc>
        <w:tc>
          <w:tcPr>
            <w:tcW w:w="2220" w:type="dxa"/>
          </w:tcPr>
          <w:p w14:paraId="210F6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 (развивать способность к самооценке), коммуникативных, познавательных УУД</w:t>
            </w:r>
          </w:p>
        </w:tc>
      </w:tr>
      <w:tr w14:paraId="7BFCE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53699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4A252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0C9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1922" w:type="dxa"/>
          </w:tcPr>
          <w:p w14:paraId="6B865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[т], [т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2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79BAD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Т, т</w:t>
            </w:r>
          </w:p>
          <w:p w14:paraId="4A29C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  <w:p w14:paraId="2F208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</w:tc>
        <w:tc>
          <w:tcPr>
            <w:tcW w:w="2012" w:type="dxa"/>
          </w:tcPr>
          <w:p w14:paraId="04B460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умении различать твёрдые и мягкие согласные</w:t>
            </w:r>
          </w:p>
        </w:tc>
        <w:tc>
          <w:tcPr>
            <w:tcW w:w="2102" w:type="dxa"/>
          </w:tcPr>
          <w:p w14:paraId="6C788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 слова</w:t>
            </w:r>
          </w:p>
        </w:tc>
        <w:tc>
          <w:tcPr>
            <w:tcW w:w="1721" w:type="dxa"/>
          </w:tcPr>
          <w:p w14:paraId="7282F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сюжетным картинкам «Три медведя»</w:t>
            </w:r>
          </w:p>
        </w:tc>
        <w:tc>
          <w:tcPr>
            <w:tcW w:w="2157" w:type="dxa"/>
          </w:tcPr>
          <w:p w14:paraId="5D6901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«Три медведя»</w:t>
            </w:r>
          </w:p>
        </w:tc>
        <w:tc>
          <w:tcPr>
            <w:tcW w:w="2200" w:type="dxa"/>
          </w:tcPr>
          <w:p w14:paraId="39F5C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в речи местоимений</w:t>
            </w:r>
          </w:p>
        </w:tc>
        <w:tc>
          <w:tcPr>
            <w:tcW w:w="2220" w:type="dxa"/>
          </w:tcPr>
          <w:p w14:paraId="50B89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личностных, коммуникативных, познавательных (общеучебные и информационные) УУД</w:t>
            </w:r>
          </w:p>
          <w:p w14:paraId="33AFE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регулятивных (контроль и самоконтроль) УУД</w:t>
            </w:r>
          </w:p>
        </w:tc>
      </w:tr>
      <w:tr w14:paraId="3DE3E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47DB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379FB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31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922" w:type="dxa"/>
          </w:tcPr>
          <w:p w14:paraId="64183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[р], [р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2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073EDD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Р, р</w:t>
            </w:r>
          </w:p>
          <w:p w14:paraId="20CC5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  <w:p w14:paraId="6ADB2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</w:tc>
        <w:tc>
          <w:tcPr>
            <w:tcW w:w="2012" w:type="dxa"/>
          </w:tcPr>
          <w:p w14:paraId="0C2970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места звука в слове</w:t>
            </w:r>
          </w:p>
        </w:tc>
        <w:tc>
          <w:tcPr>
            <w:tcW w:w="2102" w:type="dxa"/>
          </w:tcPr>
          <w:p w14:paraId="38A9C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Многозначные слова</w:t>
            </w:r>
          </w:p>
        </w:tc>
        <w:tc>
          <w:tcPr>
            <w:tcW w:w="1721" w:type="dxa"/>
          </w:tcPr>
          <w:p w14:paraId="09518D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«Воскресенье»</w:t>
            </w:r>
          </w:p>
        </w:tc>
        <w:tc>
          <w:tcPr>
            <w:tcW w:w="2157" w:type="dxa"/>
          </w:tcPr>
          <w:p w14:paraId="678B3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С.Маршак «Где обедал воробей»</w:t>
            </w:r>
          </w:p>
        </w:tc>
        <w:tc>
          <w:tcPr>
            <w:tcW w:w="2200" w:type="dxa"/>
          </w:tcPr>
          <w:p w14:paraId="5007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прилагательных и существительных</w:t>
            </w:r>
          </w:p>
        </w:tc>
        <w:tc>
          <w:tcPr>
            <w:tcW w:w="2220" w:type="dxa"/>
          </w:tcPr>
          <w:p w14:paraId="672AE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 (интерес к предметно-исследовательской деятельности), коммуникативных, познавательных УУД</w:t>
            </w:r>
          </w:p>
        </w:tc>
      </w:tr>
      <w:tr w14:paraId="4F504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661F1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26405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50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22" w:type="dxa"/>
          </w:tcPr>
          <w:p w14:paraId="162ED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о гласных и согласных звуках и буквах</w:t>
            </w:r>
          </w:p>
          <w:p w14:paraId="6A082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2012" w:type="dxa"/>
          </w:tcPr>
          <w:p w14:paraId="4B95D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Узнавание, различение и выделение из слов отдельных звуков</w:t>
            </w:r>
          </w:p>
        </w:tc>
        <w:tc>
          <w:tcPr>
            <w:tcW w:w="2102" w:type="dxa"/>
          </w:tcPr>
          <w:p w14:paraId="4A1258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Усвоение несклоняемых существительных</w:t>
            </w:r>
          </w:p>
        </w:tc>
        <w:tc>
          <w:tcPr>
            <w:tcW w:w="1721" w:type="dxa"/>
          </w:tcPr>
          <w:p w14:paraId="7D598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«Зимние забавы»</w:t>
            </w:r>
          </w:p>
        </w:tc>
        <w:tc>
          <w:tcPr>
            <w:tcW w:w="2157" w:type="dxa"/>
          </w:tcPr>
          <w:p w14:paraId="42558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Т.Петухова «Снеговик»</w:t>
            </w:r>
          </w:p>
        </w:tc>
        <w:tc>
          <w:tcPr>
            <w:tcW w:w="2200" w:type="dxa"/>
          </w:tcPr>
          <w:p w14:paraId="3BFAD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Падежное управление</w:t>
            </w:r>
          </w:p>
        </w:tc>
        <w:tc>
          <w:tcPr>
            <w:tcW w:w="2220" w:type="dxa"/>
          </w:tcPr>
          <w:p w14:paraId="42390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 (развивать способность к самооценке), коммуникативных, познавательных УУД</w:t>
            </w:r>
          </w:p>
        </w:tc>
      </w:tr>
      <w:tr w14:paraId="73D48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4A767C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69DD7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F5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22" w:type="dxa"/>
          </w:tcPr>
          <w:p w14:paraId="5DE7F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</w:t>
            </w:r>
          </w:p>
        </w:tc>
        <w:tc>
          <w:tcPr>
            <w:tcW w:w="2012" w:type="dxa"/>
          </w:tcPr>
          <w:p w14:paraId="62374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Узнавание, различение и выделение из слов отдельных звуков</w:t>
            </w:r>
          </w:p>
        </w:tc>
        <w:tc>
          <w:tcPr>
            <w:tcW w:w="2102" w:type="dxa"/>
          </w:tcPr>
          <w:p w14:paraId="04592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предлогов</w:t>
            </w:r>
          </w:p>
        </w:tc>
        <w:tc>
          <w:tcPr>
            <w:tcW w:w="1721" w:type="dxa"/>
          </w:tcPr>
          <w:p w14:paraId="08B419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 «Заморозил нос»</w:t>
            </w:r>
          </w:p>
        </w:tc>
        <w:tc>
          <w:tcPr>
            <w:tcW w:w="2157" w:type="dxa"/>
          </w:tcPr>
          <w:p w14:paraId="29053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Е.Пермяк «Про нос и язык»</w:t>
            </w:r>
          </w:p>
        </w:tc>
        <w:tc>
          <w:tcPr>
            <w:tcW w:w="2200" w:type="dxa"/>
          </w:tcPr>
          <w:p w14:paraId="5085F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Повелительное наклонение глаголов </w:t>
            </w:r>
          </w:p>
        </w:tc>
        <w:tc>
          <w:tcPr>
            <w:tcW w:w="2220" w:type="dxa"/>
          </w:tcPr>
          <w:p w14:paraId="6D67C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 (сохранять мотивацию к учебе), коммуникативных (использовать речь для регуляции своего действия) и познавательных УУД</w:t>
            </w:r>
          </w:p>
        </w:tc>
      </w:tr>
      <w:tr w14:paraId="3BBCD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4E5CF9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44F08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B00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1922" w:type="dxa"/>
          </w:tcPr>
          <w:p w14:paraId="1A5DD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[в], [в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2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5F17D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В, в</w:t>
            </w:r>
          </w:p>
          <w:p w14:paraId="485E5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«Проверь себя»</w:t>
            </w:r>
          </w:p>
        </w:tc>
        <w:tc>
          <w:tcPr>
            <w:tcW w:w="2012" w:type="dxa"/>
          </w:tcPr>
          <w:p w14:paraId="25429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изученного</w:t>
            </w:r>
          </w:p>
          <w:p w14:paraId="26B31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учет знаний</w:t>
            </w:r>
          </w:p>
        </w:tc>
        <w:tc>
          <w:tcPr>
            <w:tcW w:w="2102" w:type="dxa"/>
          </w:tcPr>
          <w:p w14:paraId="7F448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Группировка предметов по признакам</w:t>
            </w:r>
          </w:p>
        </w:tc>
        <w:tc>
          <w:tcPr>
            <w:tcW w:w="1721" w:type="dxa"/>
          </w:tcPr>
          <w:p w14:paraId="66773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текста-повествования на тему «Зима»</w:t>
            </w:r>
          </w:p>
        </w:tc>
        <w:tc>
          <w:tcPr>
            <w:tcW w:w="2157" w:type="dxa"/>
          </w:tcPr>
          <w:p w14:paraId="2BF70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С.Есенин «Белая береза»</w:t>
            </w:r>
          </w:p>
        </w:tc>
        <w:tc>
          <w:tcPr>
            <w:tcW w:w="2200" w:type="dxa"/>
          </w:tcPr>
          <w:p w14:paraId="64CB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усвоение творительного падежа существительных</w:t>
            </w:r>
          </w:p>
        </w:tc>
        <w:tc>
          <w:tcPr>
            <w:tcW w:w="2220" w:type="dxa"/>
          </w:tcPr>
          <w:p w14:paraId="7B1DD4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 (сохранять мотивацию к учебе), коммуникативных (использовать речь для регуляции своего действия) и познавательных УУД</w:t>
            </w:r>
          </w:p>
        </w:tc>
      </w:tr>
      <w:tr w14:paraId="1FC5C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291B3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14:paraId="2C13E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011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1922" w:type="dxa"/>
          </w:tcPr>
          <w:p w14:paraId="68E216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[л], [л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2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029FF2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Л, л</w:t>
            </w:r>
          </w:p>
          <w:p w14:paraId="3B55B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Хищные животные </w:t>
            </w:r>
          </w:p>
        </w:tc>
        <w:tc>
          <w:tcPr>
            <w:tcW w:w="2012" w:type="dxa"/>
          </w:tcPr>
          <w:p w14:paraId="49C7AB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Называние слов с определённым звуком</w:t>
            </w:r>
          </w:p>
        </w:tc>
        <w:tc>
          <w:tcPr>
            <w:tcW w:w="2102" w:type="dxa"/>
          </w:tcPr>
          <w:p w14:paraId="18C20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 существительных</w:t>
            </w:r>
          </w:p>
        </w:tc>
        <w:tc>
          <w:tcPr>
            <w:tcW w:w="1721" w:type="dxa"/>
          </w:tcPr>
          <w:p w14:paraId="7CC78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коллективной сказки «Лимпопо»</w:t>
            </w:r>
          </w:p>
        </w:tc>
        <w:tc>
          <w:tcPr>
            <w:tcW w:w="2157" w:type="dxa"/>
          </w:tcPr>
          <w:p w14:paraId="6011C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К.Чуковский «Айболит»</w:t>
            </w:r>
          </w:p>
        </w:tc>
        <w:tc>
          <w:tcPr>
            <w:tcW w:w="2200" w:type="dxa"/>
          </w:tcPr>
          <w:p w14:paraId="62EAF8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глагольной лексики</w:t>
            </w:r>
          </w:p>
        </w:tc>
        <w:tc>
          <w:tcPr>
            <w:tcW w:w="2220" w:type="dxa"/>
          </w:tcPr>
          <w:p w14:paraId="46580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регулятивных (контроль и самоконтроль) УУД</w:t>
            </w:r>
          </w:p>
        </w:tc>
      </w:tr>
      <w:tr w14:paraId="140BA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1068B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5A11B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E8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22" w:type="dxa"/>
          </w:tcPr>
          <w:p w14:paraId="182AA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[к], [к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2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029F17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К, к</w:t>
            </w:r>
          </w:p>
          <w:p w14:paraId="6A89DD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2012" w:type="dxa"/>
          </w:tcPr>
          <w:p w14:paraId="570055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первоначальными представлениями о слоге</w:t>
            </w:r>
          </w:p>
        </w:tc>
        <w:tc>
          <w:tcPr>
            <w:tcW w:w="2102" w:type="dxa"/>
          </w:tcPr>
          <w:p w14:paraId="14F556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приставочных глаголов</w:t>
            </w:r>
          </w:p>
        </w:tc>
        <w:tc>
          <w:tcPr>
            <w:tcW w:w="1721" w:type="dxa"/>
          </w:tcPr>
          <w:p w14:paraId="4E583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«Питомец»</w:t>
            </w:r>
          </w:p>
        </w:tc>
        <w:tc>
          <w:tcPr>
            <w:tcW w:w="2157" w:type="dxa"/>
          </w:tcPr>
          <w:p w14:paraId="2190CC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Т.Петухова «Черный кот»</w:t>
            </w:r>
          </w:p>
        </w:tc>
        <w:tc>
          <w:tcPr>
            <w:tcW w:w="2200" w:type="dxa"/>
          </w:tcPr>
          <w:p w14:paraId="3B7F5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усвоение сложноподчиненных предложений с союзом «чтобы»</w:t>
            </w:r>
          </w:p>
        </w:tc>
        <w:tc>
          <w:tcPr>
            <w:tcW w:w="2220" w:type="dxa"/>
          </w:tcPr>
          <w:p w14:paraId="3DBC7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личностных, коммуникативных, познавательных (общеучебные и информационные) УУД</w:t>
            </w:r>
          </w:p>
        </w:tc>
      </w:tr>
      <w:tr w14:paraId="13D8F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47FAA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22C1E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308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1922" w:type="dxa"/>
          </w:tcPr>
          <w:p w14:paraId="493CE9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[г], [г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2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06827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Г, г</w:t>
            </w:r>
          </w:p>
          <w:p w14:paraId="3C9187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2012" w:type="dxa"/>
          </w:tcPr>
          <w:p w14:paraId="27E8D1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близких по произношению и по звучанию звуков</w:t>
            </w:r>
          </w:p>
          <w:p w14:paraId="617A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слогов на слоги</w:t>
            </w:r>
          </w:p>
        </w:tc>
        <w:tc>
          <w:tcPr>
            <w:tcW w:w="2102" w:type="dxa"/>
          </w:tcPr>
          <w:p w14:paraId="7508E4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Характерные свойства предметов</w:t>
            </w:r>
          </w:p>
        </w:tc>
        <w:tc>
          <w:tcPr>
            <w:tcW w:w="1721" w:type="dxa"/>
          </w:tcPr>
          <w:p w14:paraId="4F108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опорным словам</w:t>
            </w:r>
          </w:p>
        </w:tc>
        <w:tc>
          <w:tcPr>
            <w:tcW w:w="2157" w:type="dxa"/>
          </w:tcPr>
          <w:p w14:paraId="2826D1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И.Лопухина «Гном и дом»</w:t>
            </w:r>
          </w:p>
        </w:tc>
        <w:tc>
          <w:tcPr>
            <w:tcW w:w="2200" w:type="dxa"/>
          </w:tcPr>
          <w:p w14:paraId="7568C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Усвоение вопросительной интонации</w:t>
            </w:r>
          </w:p>
        </w:tc>
        <w:tc>
          <w:tcPr>
            <w:tcW w:w="2220" w:type="dxa"/>
          </w:tcPr>
          <w:p w14:paraId="58F524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личностных, коммуникативных, регулятивных (выбирать действия в соответствии с поставленной задачей), познавательных (применять правила) УУД</w:t>
            </w:r>
          </w:p>
        </w:tc>
      </w:tr>
      <w:tr w14:paraId="12AAC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5F060B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11164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4B3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1922" w:type="dxa"/>
          </w:tcPr>
          <w:p w14:paraId="4A633E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Согласные звуки</w:t>
            </w:r>
          </w:p>
          <w:p w14:paraId="0923F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этикетом</w:t>
            </w:r>
          </w:p>
        </w:tc>
        <w:tc>
          <w:tcPr>
            <w:tcW w:w="2012" w:type="dxa"/>
          </w:tcPr>
          <w:p w14:paraId="239935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 и букв</w:t>
            </w:r>
          </w:p>
        </w:tc>
        <w:tc>
          <w:tcPr>
            <w:tcW w:w="2102" w:type="dxa"/>
          </w:tcPr>
          <w:p w14:paraId="22669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основами этикета</w:t>
            </w:r>
          </w:p>
        </w:tc>
        <w:tc>
          <w:tcPr>
            <w:tcW w:w="1721" w:type="dxa"/>
          </w:tcPr>
          <w:p w14:paraId="1C3CC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 и связанности высказывания</w:t>
            </w:r>
          </w:p>
          <w:p w14:paraId="429FD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снов-небылиц</w:t>
            </w:r>
          </w:p>
        </w:tc>
        <w:tc>
          <w:tcPr>
            <w:tcW w:w="2157" w:type="dxa"/>
          </w:tcPr>
          <w:p w14:paraId="7B799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Г.Юдин «Свинья в гостях»</w:t>
            </w:r>
          </w:p>
        </w:tc>
        <w:tc>
          <w:tcPr>
            <w:tcW w:w="2200" w:type="dxa"/>
          </w:tcPr>
          <w:p w14:paraId="388AA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употребление родительного падежа в речи</w:t>
            </w:r>
          </w:p>
        </w:tc>
        <w:tc>
          <w:tcPr>
            <w:tcW w:w="2220" w:type="dxa"/>
          </w:tcPr>
          <w:p w14:paraId="3F71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 (сохранять мотивацию к учебе), коммуникативных (использовать речь для регуляции своего действия), познавательных УУД</w:t>
            </w:r>
          </w:p>
        </w:tc>
      </w:tr>
      <w:tr w14:paraId="62119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374A3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2D83D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EE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22" w:type="dxa"/>
          </w:tcPr>
          <w:p w14:paraId="7E1C1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[п], [п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2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19E10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П, п</w:t>
            </w:r>
          </w:p>
          <w:p w14:paraId="173C6B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2012" w:type="dxa"/>
          </w:tcPr>
          <w:p w14:paraId="34919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последовательности звуков в слове</w:t>
            </w:r>
          </w:p>
          <w:p w14:paraId="1CB82C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Первоначальное представление о предложении</w:t>
            </w:r>
          </w:p>
        </w:tc>
        <w:tc>
          <w:tcPr>
            <w:tcW w:w="2102" w:type="dxa"/>
          </w:tcPr>
          <w:p w14:paraId="16A84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словаря</w:t>
            </w:r>
          </w:p>
        </w:tc>
        <w:tc>
          <w:tcPr>
            <w:tcW w:w="1721" w:type="dxa"/>
          </w:tcPr>
          <w:p w14:paraId="2F5391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загадки</w:t>
            </w:r>
          </w:p>
        </w:tc>
        <w:tc>
          <w:tcPr>
            <w:tcW w:w="2157" w:type="dxa"/>
          </w:tcPr>
          <w:p w14:paraId="3821D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В.Степанов «Мой дом»</w:t>
            </w:r>
          </w:p>
        </w:tc>
        <w:tc>
          <w:tcPr>
            <w:tcW w:w="2200" w:type="dxa"/>
          </w:tcPr>
          <w:p w14:paraId="4E5A10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предложений путем введения в речь обстоятельств и дополнений</w:t>
            </w:r>
          </w:p>
        </w:tc>
        <w:tc>
          <w:tcPr>
            <w:tcW w:w="2220" w:type="dxa"/>
          </w:tcPr>
          <w:p w14:paraId="6B109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 (сохранять мотивацию к учебе), коммуникативных (использовать речь для регуляции своего действия), познавательных УУД</w:t>
            </w:r>
          </w:p>
        </w:tc>
      </w:tr>
      <w:tr w14:paraId="1AD65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439347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4F5532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FD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22" w:type="dxa"/>
          </w:tcPr>
          <w:p w14:paraId="2F0F1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[б], [б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2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1FFE4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Б, б</w:t>
            </w:r>
          </w:p>
          <w:p w14:paraId="21589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2012" w:type="dxa"/>
          </w:tcPr>
          <w:p w14:paraId="29CB7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Членение предложений на слова, последовательное выделение слов из предложений, определение количества слов</w:t>
            </w:r>
          </w:p>
        </w:tc>
        <w:tc>
          <w:tcPr>
            <w:tcW w:w="2102" w:type="dxa"/>
          </w:tcPr>
          <w:p w14:paraId="784AC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деформированного текста</w:t>
            </w:r>
          </w:p>
        </w:tc>
        <w:tc>
          <w:tcPr>
            <w:tcW w:w="1721" w:type="dxa"/>
          </w:tcPr>
          <w:p w14:paraId="007838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серии картинок «Оркестр»</w:t>
            </w:r>
          </w:p>
        </w:tc>
        <w:tc>
          <w:tcPr>
            <w:tcW w:w="2157" w:type="dxa"/>
          </w:tcPr>
          <w:p w14:paraId="2028F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 про музыкальные инструменты</w:t>
            </w:r>
          </w:p>
        </w:tc>
        <w:tc>
          <w:tcPr>
            <w:tcW w:w="2200" w:type="dxa"/>
          </w:tcPr>
          <w:p w14:paraId="214BC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Восклицательные предложения</w:t>
            </w:r>
          </w:p>
        </w:tc>
        <w:tc>
          <w:tcPr>
            <w:tcW w:w="2220" w:type="dxa"/>
          </w:tcPr>
          <w:p w14:paraId="0FFB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личностных, коммуникативных, регулятивных (выбирать действия в соответствии с поставленной задачей) и познавательных (применять правила) УУД</w:t>
            </w:r>
          </w:p>
        </w:tc>
      </w:tr>
      <w:tr w14:paraId="047B9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6F5A94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164C0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09EE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22" w:type="dxa"/>
          </w:tcPr>
          <w:p w14:paraId="0049E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[з], [з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2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0CC45B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З, з</w:t>
            </w:r>
          </w:p>
          <w:p w14:paraId="462124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Этикет</w:t>
            </w:r>
          </w:p>
        </w:tc>
        <w:tc>
          <w:tcPr>
            <w:tcW w:w="2012" w:type="dxa"/>
          </w:tcPr>
          <w:p w14:paraId="6AB423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2102" w:type="dxa"/>
          </w:tcPr>
          <w:p w14:paraId="552B4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основами этикета</w:t>
            </w:r>
          </w:p>
        </w:tc>
        <w:tc>
          <w:tcPr>
            <w:tcW w:w="1721" w:type="dxa"/>
          </w:tcPr>
          <w:p w14:paraId="0AA14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 «В гостях у Зои»</w:t>
            </w:r>
          </w:p>
          <w:p w14:paraId="3FD0F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проблемной ситуации</w:t>
            </w:r>
          </w:p>
        </w:tc>
        <w:tc>
          <w:tcPr>
            <w:tcW w:w="2157" w:type="dxa"/>
          </w:tcPr>
          <w:p w14:paraId="5B2CC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А.Барто «Резиновая Зина»</w:t>
            </w:r>
          </w:p>
          <w:p w14:paraId="7322D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Д.Хармс «Очень-очень вкусный пирог»</w:t>
            </w:r>
          </w:p>
        </w:tc>
        <w:tc>
          <w:tcPr>
            <w:tcW w:w="2200" w:type="dxa"/>
          </w:tcPr>
          <w:p w14:paraId="6C8AE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усвоение форм глагола «звонить»</w:t>
            </w:r>
          </w:p>
          <w:p w14:paraId="4CBFDD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существительных и глаголов</w:t>
            </w:r>
          </w:p>
        </w:tc>
        <w:tc>
          <w:tcPr>
            <w:tcW w:w="2220" w:type="dxa"/>
          </w:tcPr>
          <w:p w14:paraId="061F78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личностных, коммуникативных, регулятивных (целеполагание, планирование), познавательных УУД</w:t>
            </w:r>
          </w:p>
        </w:tc>
      </w:tr>
      <w:tr w14:paraId="7457E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13B45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3C9CA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822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22" w:type="dxa"/>
          </w:tcPr>
          <w:p w14:paraId="7BD70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[ш]</w:t>
            </w:r>
          </w:p>
          <w:p w14:paraId="4592EE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Ш, ш</w:t>
            </w:r>
          </w:p>
          <w:p w14:paraId="3D3F15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 в природе</w:t>
            </w:r>
          </w:p>
          <w:p w14:paraId="2E188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 </w:t>
            </w:r>
          </w:p>
        </w:tc>
        <w:tc>
          <w:tcPr>
            <w:tcW w:w="2012" w:type="dxa"/>
          </w:tcPr>
          <w:p w14:paraId="32812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нераспространенных и распространенных предложений</w:t>
            </w:r>
          </w:p>
        </w:tc>
        <w:tc>
          <w:tcPr>
            <w:tcW w:w="2102" w:type="dxa"/>
          </w:tcPr>
          <w:p w14:paraId="4234B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приставочных глаголов</w:t>
            </w:r>
          </w:p>
        </w:tc>
        <w:tc>
          <w:tcPr>
            <w:tcW w:w="1721" w:type="dxa"/>
          </w:tcPr>
          <w:p w14:paraId="57A7E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рифмы</w:t>
            </w:r>
          </w:p>
          <w:p w14:paraId="3349F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Разгадывание ребусов из слов</w:t>
            </w:r>
          </w:p>
        </w:tc>
        <w:tc>
          <w:tcPr>
            <w:tcW w:w="2157" w:type="dxa"/>
          </w:tcPr>
          <w:p w14:paraId="54F54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Г.Юдин «Как Миша шалил»</w:t>
            </w:r>
          </w:p>
        </w:tc>
        <w:tc>
          <w:tcPr>
            <w:tcW w:w="2200" w:type="dxa"/>
          </w:tcPr>
          <w:p w14:paraId="31E4A4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Падежное управление</w:t>
            </w:r>
          </w:p>
          <w:p w14:paraId="3E733C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Звуко-слоговой анализ и синтез</w:t>
            </w:r>
          </w:p>
        </w:tc>
        <w:tc>
          <w:tcPr>
            <w:tcW w:w="2220" w:type="dxa"/>
          </w:tcPr>
          <w:p w14:paraId="63D3FF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 (сохранять мотивацию к учебе), коммуникативных (использовать речь для регуляции своего действия), познавательных УУД</w:t>
            </w:r>
          </w:p>
        </w:tc>
      </w:tr>
      <w:tr w14:paraId="3BEB7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3B93D1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79D71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58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22" w:type="dxa"/>
          </w:tcPr>
          <w:p w14:paraId="7D763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«Проверь себя»</w:t>
            </w:r>
          </w:p>
          <w:p w14:paraId="42D868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</w:p>
        </w:tc>
        <w:tc>
          <w:tcPr>
            <w:tcW w:w="2012" w:type="dxa"/>
          </w:tcPr>
          <w:p w14:paraId="5AE515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изученного</w:t>
            </w:r>
          </w:p>
          <w:p w14:paraId="7BDC1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учет знаний</w:t>
            </w:r>
          </w:p>
        </w:tc>
        <w:tc>
          <w:tcPr>
            <w:tcW w:w="2102" w:type="dxa"/>
          </w:tcPr>
          <w:p w14:paraId="71FF51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Усвоение выразительных средств языка</w:t>
            </w:r>
          </w:p>
        </w:tc>
        <w:tc>
          <w:tcPr>
            <w:tcW w:w="1721" w:type="dxa"/>
          </w:tcPr>
          <w:p w14:paraId="248B0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Словесное описание растений</w:t>
            </w:r>
          </w:p>
        </w:tc>
        <w:tc>
          <w:tcPr>
            <w:tcW w:w="2157" w:type="dxa"/>
          </w:tcPr>
          <w:p w14:paraId="104B2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«Хаврошечка»</w:t>
            </w:r>
          </w:p>
        </w:tc>
        <w:tc>
          <w:tcPr>
            <w:tcW w:w="2200" w:type="dxa"/>
          </w:tcPr>
          <w:p w14:paraId="688E7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числительных и существительных</w:t>
            </w:r>
          </w:p>
        </w:tc>
        <w:tc>
          <w:tcPr>
            <w:tcW w:w="2220" w:type="dxa"/>
          </w:tcPr>
          <w:p w14:paraId="0E9F96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 (самоопределение), коммуникативных (адекватно оценивать свое поведение и поведение окружающих), познавательных УУД</w:t>
            </w:r>
          </w:p>
        </w:tc>
      </w:tr>
      <w:tr w14:paraId="1E83F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28B903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44B3D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1CF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22" w:type="dxa"/>
          </w:tcPr>
          <w:p w14:paraId="69A73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[ж]</w:t>
            </w:r>
          </w:p>
          <w:p w14:paraId="0BAEA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Ж, ж</w:t>
            </w:r>
          </w:p>
          <w:p w14:paraId="4FB30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Птицы </w:t>
            </w:r>
          </w:p>
        </w:tc>
        <w:tc>
          <w:tcPr>
            <w:tcW w:w="2012" w:type="dxa"/>
          </w:tcPr>
          <w:p w14:paraId="13439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Первоначальные представления об ударении</w:t>
            </w:r>
          </w:p>
        </w:tc>
        <w:tc>
          <w:tcPr>
            <w:tcW w:w="2102" w:type="dxa"/>
          </w:tcPr>
          <w:p w14:paraId="47640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героев</w:t>
            </w:r>
          </w:p>
          <w:p w14:paraId="1DF837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</w:t>
            </w:r>
          </w:p>
        </w:tc>
        <w:tc>
          <w:tcPr>
            <w:tcW w:w="1721" w:type="dxa"/>
          </w:tcPr>
          <w:p w14:paraId="4619E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и решение загадок-шуток</w:t>
            </w:r>
          </w:p>
          <w:p w14:paraId="38E792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коллективной сказки «Жар птица»</w:t>
            </w:r>
          </w:p>
        </w:tc>
        <w:tc>
          <w:tcPr>
            <w:tcW w:w="2157" w:type="dxa"/>
          </w:tcPr>
          <w:p w14:paraId="3A407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Г.Юдин «Жадная жаба»</w:t>
            </w:r>
          </w:p>
        </w:tc>
        <w:tc>
          <w:tcPr>
            <w:tcW w:w="2200" w:type="dxa"/>
          </w:tcPr>
          <w:p w14:paraId="785FE6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Падежное управление</w:t>
            </w:r>
          </w:p>
          <w:p w14:paraId="5AF27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Звуко-слоговой анализ и синтез</w:t>
            </w:r>
          </w:p>
        </w:tc>
        <w:tc>
          <w:tcPr>
            <w:tcW w:w="2220" w:type="dxa"/>
          </w:tcPr>
          <w:p w14:paraId="50BEB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личностных, коммуникативных, регулятивных (целеполагание, планирование), познавательных УУД</w:t>
            </w:r>
          </w:p>
        </w:tc>
      </w:tr>
      <w:tr w14:paraId="2B63E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45433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3466E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15D2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1922" w:type="dxa"/>
          </w:tcPr>
          <w:p w14:paraId="4A167C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[ф], [ф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2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18F093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Ф, ф</w:t>
            </w:r>
          </w:p>
          <w:p w14:paraId="26F26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2012" w:type="dxa"/>
          </w:tcPr>
          <w:p w14:paraId="71603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Ударение в слове</w:t>
            </w:r>
          </w:p>
        </w:tc>
        <w:tc>
          <w:tcPr>
            <w:tcW w:w="2102" w:type="dxa"/>
          </w:tcPr>
          <w:p w14:paraId="049AF0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 существительных</w:t>
            </w:r>
          </w:p>
        </w:tc>
        <w:tc>
          <w:tcPr>
            <w:tcW w:w="1721" w:type="dxa"/>
          </w:tcPr>
          <w:p w14:paraId="6D07E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опорным словам</w:t>
            </w:r>
          </w:p>
        </w:tc>
        <w:tc>
          <w:tcPr>
            <w:tcW w:w="2157" w:type="dxa"/>
          </w:tcPr>
          <w:p w14:paraId="24A666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Г.Сапгир «Футбол»</w:t>
            </w:r>
          </w:p>
          <w:p w14:paraId="59911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В.Берестов «Фотограф»</w:t>
            </w:r>
          </w:p>
        </w:tc>
        <w:tc>
          <w:tcPr>
            <w:tcW w:w="2200" w:type="dxa"/>
          </w:tcPr>
          <w:p w14:paraId="628CD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в речи притяжательных местоимений</w:t>
            </w:r>
          </w:p>
        </w:tc>
        <w:tc>
          <w:tcPr>
            <w:tcW w:w="2220" w:type="dxa"/>
          </w:tcPr>
          <w:p w14:paraId="001210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 (самоопределение), коммуникативных (адекватно оценивать свое поведение окружающих), познавательных УУД</w:t>
            </w:r>
          </w:p>
        </w:tc>
      </w:tr>
      <w:tr w14:paraId="23F5E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074CA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125D1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F9C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22" w:type="dxa"/>
          </w:tcPr>
          <w:p w14:paraId="70ACA7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[ч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2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56582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Ч, ч</w:t>
            </w:r>
          </w:p>
          <w:p w14:paraId="3B223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принадлежности</w:t>
            </w:r>
          </w:p>
        </w:tc>
        <w:tc>
          <w:tcPr>
            <w:tcW w:w="2012" w:type="dxa"/>
          </w:tcPr>
          <w:p w14:paraId="532DC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Ударение в слове</w:t>
            </w:r>
          </w:p>
        </w:tc>
        <w:tc>
          <w:tcPr>
            <w:tcW w:w="2102" w:type="dxa"/>
          </w:tcPr>
          <w:p w14:paraId="731F2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употребление глагола «хотеть»</w:t>
            </w:r>
          </w:p>
        </w:tc>
        <w:tc>
          <w:tcPr>
            <w:tcW w:w="1721" w:type="dxa"/>
          </w:tcPr>
          <w:p w14:paraId="38248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«Почтальон Печкин принес посылку»</w:t>
            </w:r>
          </w:p>
          <w:p w14:paraId="7DE2A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Загадки-описания предметов</w:t>
            </w:r>
          </w:p>
        </w:tc>
        <w:tc>
          <w:tcPr>
            <w:tcW w:w="2157" w:type="dxa"/>
          </w:tcPr>
          <w:p w14:paraId="15672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Э.Успенский «Простоквашино»</w:t>
            </w:r>
          </w:p>
          <w:p w14:paraId="1B0D27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В.Берестов «Читалочка»</w:t>
            </w:r>
          </w:p>
        </w:tc>
        <w:tc>
          <w:tcPr>
            <w:tcW w:w="2200" w:type="dxa"/>
          </w:tcPr>
          <w:p w14:paraId="2A78A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Падежное управление</w:t>
            </w:r>
          </w:p>
          <w:p w14:paraId="3A4F4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усвоение сложноподчиненного предложения</w:t>
            </w:r>
          </w:p>
        </w:tc>
        <w:tc>
          <w:tcPr>
            <w:tcW w:w="2220" w:type="dxa"/>
          </w:tcPr>
          <w:p w14:paraId="16F48E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 (самооценка), коммуникативных, познавательных (ставить и решать проблемы) УУД</w:t>
            </w:r>
          </w:p>
        </w:tc>
      </w:tr>
      <w:tr w14:paraId="5E683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5A1AF3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68DD0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A9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22" w:type="dxa"/>
          </w:tcPr>
          <w:p w14:paraId="1B90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Гласные и согласные звуки</w:t>
            </w:r>
          </w:p>
          <w:p w14:paraId="14CB0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</w:t>
            </w:r>
          </w:p>
        </w:tc>
        <w:tc>
          <w:tcPr>
            <w:tcW w:w="2012" w:type="dxa"/>
          </w:tcPr>
          <w:p w14:paraId="7CB7C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Узнавание, различение букв</w:t>
            </w:r>
          </w:p>
          <w:p w14:paraId="5A8E2F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отдельных звуков</w:t>
            </w:r>
          </w:p>
          <w:p w14:paraId="064B63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и контроль знаний</w:t>
            </w:r>
          </w:p>
        </w:tc>
        <w:tc>
          <w:tcPr>
            <w:tcW w:w="2102" w:type="dxa"/>
          </w:tcPr>
          <w:p w14:paraId="699DB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и употребление предлогов</w:t>
            </w:r>
          </w:p>
        </w:tc>
        <w:tc>
          <w:tcPr>
            <w:tcW w:w="1721" w:type="dxa"/>
          </w:tcPr>
          <w:p w14:paraId="164BD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коллективного письма</w:t>
            </w:r>
          </w:p>
        </w:tc>
        <w:tc>
          <w:tcPr>
            <w:tcW w:w="2157" w:type="dxa"/>
          </w:tcPr>
          <w:p w14:paraId="51B44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С.Маршак «Азбука»</w:t>
            </w:r>
          </w:p>
        </w:tc>
        <w:tc>
          <w:tcPr>
            <w:tcW w:w="2200" w:type="dxa"/>
          </w:tcPr>
          <w:p w14:paraId="16B7A3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 глаголов</w:t>
            </w:r>
          </w:p>
        </w:tc>
        <w:tc>
          <w:tcPr>
            <w:tcW w:w="2220" w:type="dxa"/>
          </w:tcPr>
          <w:p w14:paraId="1D5E3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 (сохранять мотивацию к учебе), коммуникативных (использовать речь для регуляции своего действия), познавательных УУД</w:t>
            </w:r>
          </w:p>
        </w:tc>
      </w:tr>
      <w:tr w14:paraId="22EB0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0C72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39B22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AD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22" w:type="dxa"/>
          </w:tcPr>
          <w:p w14:paraId="7BA7C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«Здравствуй, школа»</w:t>
            </w:r>
          </w:p>
          <w:p w14:paraId="006F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14:paraId="3B5DB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Обобщить знания детей о гласных и согласных звуках</w:t>
            </w:r>
          </w:p>
        </w:tc>
        <w:tc>
          <w:tcPr>
            <w:tcW w:w="2102" w:type="dxa"/>
          </w:tcPr>
          <w:p w14:paraId="107C88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глагольной лексики</w:t>
            </w:r>
          </w:p>
          <w:p w14:paraId="642E45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прилагательных и существительных</w:t>
            </w:r>
          </w:p>
        </w:tc>
        <w:tc>
          <w:tcPr>
            <w:tcW w:w="1721" w:type="dxa"/>
          </w:tcPr>
          <w:p w14:paraId="6D02B3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сюжетной картинке «В школе»</w:t>
            </w:r>
          </w:p>
        </w:tc>
        <w:tc>
          <w:tcPr>
            <w:tcW w:w="2157" w:type="dxa"/>
          </w:tcPr>
          <w:p w14:paraId="25F75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 о школе</w:t>
            </w:r>
          </w:p>
        </w:tc>
        <w:tc>
          <w:tcPr>
            <w:tcW w:w="2200" w:type="dxa"/>
          </w:tcPr>
          <w:p w14:paraId="110927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предложений второстепенными членами</w:t>
            </w:r>
          </w:p>
        </w:tc>
        <w:tc>
          <w:tcPr>
            <w:tcW w:w="2220" w:type="dxa"/>
          </w:tcPr>
          <w:p w14:paraId="5890B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 (самоопределение), коммуникативных (адекватно оценивать свое поведение окружающих), познавательных, регулятивных (контроль и самоконтроль) УУД</w:t>
            </w:r>
          </w:p>
        </w:tc>
      </w:tr>
      <w:tr w14:paraId="5F2F2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</w:tcPr>
          <w:p w14:paraId="0A2F3C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1922" w:type="dxa"/>
          </w:tcPr>
          <w:p w14:paraId="6914EFA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занятие</w:t>
            </w:r>
          </w:p>
        </w:tc>
        <w:tc>
          <w:tcPr>
            <w:tcW w:w="2012" w:type="dxa"/>
          </w:tcPr>
          <w:p w14:paraId="6317D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14:paraId="01148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51EF2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14:paraId="36A9B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2A3F2E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14:paraId="5F4285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7B088E">
      <w:pPr>
        <w:rPr>
          <w:rFonts w:ascii="Times New Roman" w:hAnsi="Times New Roman" w:cs="Times New Roman"/>
          <w:sz w:val="28"/>
        </w:rPr>
      </w:pPr>
    </w:p>
    <w:p w14:paraId="263100C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  <w:sectPr>
          <w:pgSz w:w="16838" w:h="11906" w:orient="landscape"/>
          <w:pgMar w:top="851" w:right="397" w:bottom="1701" w:left="397" w:header="709" w:footer="709" w:gutter="0"/>
          <w:cols w:space="708" w:num="1"/>
          <w:docGrid w:linePitch="360" w:charSpace="0"/>
        </w:sectPr>
      </w:pPr>
    </w:p>
    <w:p w14:paraId="09D9D2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Материально-техническое обеспечение образовательного процесса</w:t>
      </w:r>
    </w:p>
    <w:p w14:paraId="74F69E2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32A1D5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классная доска с набором приспособлений для крепления таблиц;</w:t>
      </w:r>
    </w:p>
    <w:p w14:paraId="5288DE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магнитная доска;</w:t>
      </w:r>
    </w:p>
    <w:p w14:paraId="2D6905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экран;</w:t>
      </w:r>
    </w:p>
    <w:p w14:paraId="4C72A0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персональный компьютер;</w:t>
      </w:r>
    </w:p>
    <w:p w14:paraId="10B2B0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мультимедийный проектор;</w:t>
      </w:r>
    </w:p>
    <w:p w14:paraId="7CD0AA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принтер;</w:t>
      </w:r>
    </w:p>
    <w:p w14:paraId="6FB9C7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музыкальный центр.</w:t>
      </w:r>
    </w:p>
    <w:p w14:paraId="5D2EB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979FF2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Планируемый уровень подготовки</w:t>
      </w:r>
    </w:p>
    <w:p w14:paraId="01A682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7495A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концу обучения по программе «</w:t>
      </w:r>
      <w:r>
        <w:rPr>
          <w:rFonts w:ascii="Times New Roman" w:hAnsi="Times New Roman" w:cs="Times New Roman"/>
          <w:sz w:val="28"/>
          <w:lang w:val="ru-RU"/>
        </w:rPr>
        <w:t>Обучение</w:t>
      </w:r>
      <w:r>
        <w:rPr>
          <w:rFonts w:hint="default" w:ascii="Times New Roman" w:hAnsi="Times New Roman" w:cs="Times New Roman"/>
          <w:sz w:val="28"/>
          <w:lang w:val="ru-RU"/>
        </w:rPr>
        <w:t xml:space="preserve"> грамоте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» дошкольник научиться: </w:t>
      </w:r>
    </w:p>
    <w:p w14:paraId="5D552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чувствовать в коллективном разговоре: задавать вопросы, отвечать на них, аргументируя ответ; последовательно и логично, понятно для собеседников рассказывать о факте, событии, явлении;</w:t>
      </w:r>
    </w:p>
    <w:p w14:paraId="229184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быть доброжелательными собеседниками, говорить спокойно, не повышая голоса;</w:t>
      </w:r>
    </w:p>
    <w:p w14:paraId="7042D9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в общении со взрослыми и сверстниками пользоваться формулами словесной вежливости;</w:t>
      </w:r>
    </w:p>
    <w:p w14:paraId="5A91CC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называть в последовательности слова в предложении, звуки и слоги в словах;</w:t>
      </w:r>
    </w:p>
    <w:p w14:paraId="2DCF32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находить в предложении слова с заданным звуком, определять место звука в слове;</w:t>
      </w:r>
    </w:p>
    <w:p w14:paraId="6B110D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составлять по плану и образцу рассказы из опыта, о предмете, по сюжетной картинке, набору картин с фабульным развитием речи;</w:t>
      </w:r>
    </w:p>
    <w:p w14:paraId="49F01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осознанно, по слогам читать небольшие по объему тексты;</w:t>
      </w:r>
    </w:p>
    <w:p w14:paraId="2E92DB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правильно держать карандаш;</w:t>
      </w:r>
    </w:p>
    <w:p w14:paraId="01EBDB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выполнять простые графические задания;</w:t>
      </w:r>
    </w:p>
    <w:p w14:paraId="3BC9DD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рассказывать сказку;</w:t>
      </w:r>
    </w:p>
    <w:p w14:paraId="6331D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выразительно, в собственной манере прочесть наизусть стихотворение;</w:t>
      </w:r>
    </w:p>
    <w:p w14:paraId="30E191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− загадывать и разгадывать загадки.</w:t>
      </w:r>
    </w:p>
    <w:p w14:paraId="6838C8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8F"/>
    <w:rsid w:val="000159EE"/>
    <w:rsid w:val="000327F7"/>
    <w:rsid w:val="000334BB"/>
    <w:rsid w:val="00064DD4"/>
    <w:rsid w:val="00076226"/>
    <w:rsid w:val="0009711F"/>
    <w:rsid w:val="000976A4"/>
    <w:rsid w:val="000C16DA"/>
    <w:rsid w:val="000E3A47"/>
    <w:rsid w:val="001038B3"/>
    <w:rsid w:val="00115DFD"/>
    <w:rsid w:val="00146014"/>
    <w:rsid w:val="00152679"/>
    <w:rsid w:val="001526FC"/>
    <w:rsid w:val="0017195B"/>
    <w:rsid w:val="00177948"/>
    <w:rsid w:val="001A6ECF"/>
    <w:rsid w:val="001B6362"/>
    <w:rsid w:val="00251252"/>
    <w:rsid w:val="00273B47"/>
    <w:rsid w:val="00273FD7"/>
    <w:rsid w:val="00276D2E"/>
    <w:rsid w:val="002B3531"/>
    <w:rsid w:val="002C582A"/>
    <w:rsid w:val="0030657C"/>
    <w:rsid w:val="003253CB"/>
    <w:rsid w:val="00345359"/>
    <w:rsid w:val="0035453D"/>
    <w:rsid w:val="003749BC"/>
    <w:rsid w:val="003B76CD"/>
    <w:rsid w:val="003C0556"/>
    <w:rsid w:val="00407CE5"/>
    <w:rsid w:val="00411659"/>
    <w:rsid w:val="004132DB"/>
    <w:rsid w:val="004905E2"/>
    <w:rsid w:val="004A36DD"/>
    <w:rsid w:val="004D768F"/>
    <w:rsid w:val="00525A94"/>
    <w:rsid w:val="005435F2"/>
    <w:rsid w:val="005574D0"/>
    <w:rsid w:val="00594A70"/>
    <w:rsid w:val="005B2059"/>
    <w:rsid w:val="00630687"/>
    <w:rsid w:val="00695278"/>
    <w:rsid w:val="00702067"/>
    <w:rsid w:val="00706D7E"/>
    <w:rsid w:val="00721DC6"/>
    <w:rsid w:val="00740868"/>
    <w:rsid w:val="00744B1D"/>
    <w:rsid w:val="007E7754"/>
    <w:rsid w:val="00804DD5"/>
    <w:rsid w:val="0084127D"/>
    <w:rsid w:val="00907181"/>
    <w:rsid w:val="00944E64"/>
    <w:rsid w:val="00984C84"/>
    <w:rsid w:val="0098614D"/>
    <w:rsid w:val="00997991"/>
    <w:rsid w:val="009E3AFC"/>
    <w:rsid w:val="00A174E8"/>
    <w:rsid w:val="00A32439"/>
    <w:rsid w:val="00A52746"/>
    <w:rsid w:val="00A86CDB"/>
    <w:rsid w:val="00AC0BD5"/>
    <w:rsid w:val="00AE442B"/>
    <w:rsid w:val="00AF01C6"/>
    <w:rsid w:val="00AF1FE3"/>
    <w:rsid w:val="00B97A9C"/>
    <w:rsid w:val="00BF0F2B"/>
    <w:rsid w:val="00BF55A4"/>
    <w:rsid w:val="00C0512B"/>
    <w:rsid w:val="00C4655F"/>
    <w:rsid w:val="00C5039B"/>
    <w:rsid w:val="00CD2B8C"/>
    <w:rsid w:val="00CF4692"/>
    <w:rsid w:val="00CF573E"/>
    <w:rsid w:val="00CF610E"/>
    <w:rsid w:val="00D14D94"/>
    <w:rsid w:val="00D440EE"/>
    <w:rsid w:val="00DE3D9A"/>
    <w:rsid w:val="00DF2C74"/>
    <w:rsid w:val="00E019FF"/>
    <w:rsid w:val="00E02E92"/>
    <w:rsid w:val="00E44B92"/>
    <w:rsid w:val="00ED27E9"/>
    <w:rsid w:val="00EE4814"/>
    <w:rsid w:val="00EF16FC"/>
    <w:rsid w:val="00F63CA4"/>
    <w:rsid w:val="00FA2D02"/>
    <w:rsid w:val="053D38AA"/>
    <w:rsid w:val="34927D72"/>
    <w:rsid w:val="41003068"/>
    <w:rsid w:val="73314AD5"/>
    <w:rsid w:val="754B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CA866-17B0-4002-A99E-98684B8204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diakov.net</Company>
  <Pages>22</Pages>
  <Words>3876</Words>
  <Characters>22095</Characters>
  <Lines>184</Lines>
  <Paragraphs>51</Paragraphs>
  <TotalTime>319</TotalTime>
  <ScaleCrop>false</ScaleCrop>
  <LinksUpToDate>false</LinksUpToDate>
  <CharactersWithSpaces>25920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2020-09-27T09:48:00Z</dcterms:created>
  <dc:creator>RePack by Diakov</dc:creator>
  <cp:lastModifiedBy>Анна Куропаткин�</cp:lastModifiedBy>
  <cp:lastPrinted>2021-09-13T12:46:00Z</cp:lastPrinted>
  <dcterms:modified xsi:type="dcterms:W3CDTF">2025-12-01T17:49:19Z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044208D0318F4A3FB3D376E206C52F74_13</vt:lpwstr>
  </property>
</Properties>
</file>